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EC" w:rsidRPr="002256ED" w:rsidRDefault="007C74AA" w:rsidP="00310E1E">
      <w:pPr>
        <w:pStyle w:val="1"/>
        <w:rPr>
          <w:lang w:val="kk-KZ"/>
        </w:rPr>
      </w:pPr>
      <w:r w:rsidRPr="002256ED">
        <w:rPr>
          <w:sz w:val="20"/>
          <w:szCs w:val="20"/>
        </w:rPr>
        <w:t>Қ</w:t>
      </w:r>
      <w:proofErr w:type="gramStart"/>
      <w:r w:rsidRPr="002256ED">
        <w:rPr>
          <w:sz w:val="20"/>
          <w:szCs w:val="20"/>
        </w:rPr>
        <w:t>Р</w:t>
      </w:r>
      <w:proofErr w:type="gramEnd"/>
      <w:r w:rsidR="001464D0" w:rsidRPr="002256ED">
        <w:rPr>
          <w:sz w:val="20"/>
          <w:szCs w:val="20"/>
        </w:rPr>
        <w:t xml:space="preserve"> Ұлттық мәдени </w:t>
      </w:r>
      <w:r w:rsidR="00310E1E" w:rsidRPr="002256ED">
        <w:rPr>
          <w:sz w:val="20"/>
          <w:szCs w:val="20"/>
          <w:lang w:val="kk-KZ"/>
        </w:rPr>
        <w:t>игілік</w:t>
      </w:r>
      <w:r w:rsidR="002E2AC2" w:rsidRPr="002256ED">
        <w:rPr>
          <w:sz w:val="20"/>
          <w:szCs w:val="20"/>
          <w:lang w:val="kk-KZ"/>
        </w:rPr>
        <w:t xml:space="preserve"> </w:t>
      </w:r>
      <w:r w:rsidRPr="002256ED">
        <w:rPr>
          <w:sz w:val="20"/>
          <w:szCs w:val="20"/>
        </w:rPr>
        <w:t xml:space="preserve"> объектілерінің мемлекеттік </w:t>
      </w:r>
      <w:r w:rsidR="00310E1E" w:rsidRPr="002256ED">
        <w:rPr>
          <w:sz w:val="20"/>
          <w:szCs w:val="20"/>
          <w:lang w:val="kk-KZ"/>
        </w:rPr>
        <w:t>тізілімі</w:t>
      </w:r>
    </w:p>
    <w:p w:rsidR="006038AB" w:rsidRDefault="002256ED" w:rsidP="006038AB">
      <w:pPr>
        <w:rPr>
          <w:rFonts w:ascii="Times New Roman" w:hAnsi="Times New Roman" w:cs="Times New Roman"/>
          <w:b/>
          <w:sz w:val="12"/>
          <w:szCs w:val="12"/>
          <w:lang w:val="kk-KZ"/>
        </w:rPr>
      </w:pPr>
      <w:r w:rsidRPr="002256ED">
        <w:rPr>
          <w:rFonts w:ascii="Times New Roman" w:hAnsi="Times New Roman" w:cs="Times New Roman"/>
          <w:b/>
          <w:sz w:val="16"/>
          <w:szCs w:val="16"/>
          <w:lang w:val="kk-KZ"/>
        </w:rPr>
        <w:t>РМҚК</w:t>
      </w:r>
      <w:r w:rsidR="006C2962">
        <w:rPr>
          <w:rFonts w:ascii="Times New Roman" w:hAnsi="Times New Roman" w:cs="Times New Roman"/>
          <w:b/>
          <w:sz w:val="16"/>
          <w:szCs w:val="16"/>
          <w:lang w:val="kk-KZ"/>
        </w:rPr>
        <w:t xml:space="preserve"> </w:t>
      </w:r>
      <w:r w:rsidR="006C2962" w:rsidRPr="006C2962">
        <w:rPr>
          <w:rFonts w:ascii="Times New Roman" w:hAnsi="Times New Roman" w:cs="Times New Roman"/>
          <w:b/>
          <w:sz w:val="16"/>
          <w:szCs w:val="16"/>
          <w:lang w:val="kk-KZ"/>
        </w:rPr>
        <w:t>«С</w:t>
      </w:r>
      <w:r w:rsidR="006C2962" w:rsidRPr="006C2962">
        <w:rPr>
          <w:rFonts w:ascii="Times New Roman" w:hAnsi="Times New Roman" w:cs="Times New Roman"/>
          <w:b/>
          <w:sz w:val="20"/>
          <w:szCs w:val="20"/>
          <w:lang w:val="kk-KZ"/>
        </w:rPr>
        <w:t>ирек кездесетін</w:t>
      </w:r>
      <w:r w:rsidR="006C296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қияқты саз аспаптарының мемлекеттік коллекциясы</w:t>
      </w:r>
      <w:r w:rsidR="006C2962" w:rsidRPr="006C2962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="007364D3" w:rsidRPr="002256ED">
        <w:rPr>
          <w:rFonts w:ascii="Times New Roman" w:hAnsi="Times New Roman" w:cs="Times New Roman"/>
          <w:b/>
          <w:sz w:val="12"/>
          <w:szCs w:val="12"/>
          <w:lang w:val="kk-KZ"/>
        </w:rPr>
        <w:t xml:space="preserve"> </w:t>
      </w:r>
    </w:p>
    <w:p w:rsidR="00310E1E" w:rsidRPr="006C2962" w:rsidRDefault="006038AB" w:rsidP="006038AB">
      <w:pPr>
        <w:rPr>
          <w:rFonts w:ascii="Times New Roman" w:hAnsi="Times New Roman" w:cs="Times New Roman"/>
          <w:b/>
          <w:sz w:val="12"/>
          <w:szCs w:val="12"/>
          <w:u w:val="single"/>
          <w:lang w:val="kk-KZ"/>
        </w:rPr>
      </w:pPr>
      <w:r w:rsidRPr="006C2962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Бірігей  ысқышты асапаптар </w:t>
      </w:r>
      <w:r w:rsidR="006C2962" w:rsidRPr="006C2962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иен ысқыштар</w:t>
      </w:r>
      <w:r w:rsidR="002256ED" w:rsidRPr="006C2962">
        <w:rPr>
          <w:rFonts w:ascii="Times New Roman" w:hAnsi="Times New Roman" w:cs="Times New Roman"/>
          <w:b/>
          <w:sz w:val="14"/>
          <w:szCs w:val="14"/>
          <w:u w:val="single"/>
          <w:lang w:val="kk-KZ"/>
        </w:rPr>
        <w:tab/>
      </w:r>
    </w:p>
    <w:tbl>
      <w:tblPr>
        <w:tblStyle w:val="a3"/>
        <w:tblW w:w="15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2523"/>
        <w:gridCol w:w="1701"/>
        <w:gridCol w:w="3119"/>
        <w:gridCol w:w="1559"/>
        <w:gridCol w:w="1937"/>
        <w:gridCol w:w="1134"/>
      </w:tblGrid>
      <w:tr w:rsidR="009E4963" w:rsidRPr="00B67CA3" w:rsidTr="002D61EB">
        <w:tc>
          <w:tcPr>
            <w:tcW w:w="851" w:type="dxa"/>
          </w:tcPr>
          <w:p w:rsidR="009E4963" w:rsidRPr="00BA2F2F" w:rsidRDefault="009E4963" w:rsidP="00E76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9E4963" w:rsidRPr="00BA2F2F" w:rsidRDefault="009E4963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2" w:type="dxa"/>
          </w:tcPr>
          <w:p w:rsidR="009E4963" w:rsidRPr="00BA2F2F" w:rsidRDefault="007C74AA" w:rsidP="00E76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ҰМИО Атауы</w:t>
            </w:r>
          </w:p>
        </w:tc>
        <w:tc>
          <w:tcPr>
            <w:tcW w:w="2523" w:type="dxa"/>
          </w:tcPr>
          <w:p w:rsidR="009E4963" w:rsidRPr="00BA2F2F" w:rsidRDefault="002E2AC2" w:rsidP="00E76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ҰМ</w:t>
            </w:r>
            <w:r w:rsidR="00310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</w:rPr>
              <w:t>О Сипаттамасы</w:t>
            </w:r>
            <w:r w:rsidR="009E4963"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>қысқаша сипаттама, шығ</w:t>
            </w:r>
            <w:proofErr w:type="gramStart"/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тегі</w:t>
            </w:r>
            <w:r w:rsidR="009E4963"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E4963" w:rsidRPr="00BA2F2F" w:rsidRDefault="00310E1E" w:rsidP="00E76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ҰМИ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 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>Құрылған күні</w:t>
            </w:r>
          </w:p>
        </w:tc>
        <w:tc>
          <w:tcPr>
            <w:tcW w:w="3119" w:type="dxa"/>
          </w:tcPr>
          <w:p w:rsidR="009E4963" w:rsidRPr="00BA2F2F" w:rsidRDefault="002E2AC2" w:rsidP="00E76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ҰМ</w:t>
            </w:r>
            <w:r w:rsidR="00310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деректері </w:t>
            </w:r>
            <w:r w:rsidR="009E4963"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(материал, </w:t>
            </w:r>
            <w:r w:rsidR="008F423C"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9E4963"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7335A"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салмақ</w:t>
            </w:r>
            <w:r w:rsidR="009E4963"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F423C"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9E4963" w:rsidRPr="00BA2F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E4963" w:rsidRPr="00BA2F2F" w:rsidRDefault="002E2AC2" w:rsidP="00272DE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ҰМ</w:t>
            </w:r>
            <w:r w:rsidR="00310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орналасқан жері</w:t>
            </w:r>
          </w:p>
        </w:tc>
        <w:tc>
          <w:tcPr>
            <w:tcW w:w="1937" w:type="dxa"/>
          </w:tcPr>
          <w:p w:rsidR="009E4963" w:rsidRPr="00BA2F2F" w:rsidRDefault="002E2AC2" w:rsidP="00E760B4">
            <w:pPr>
              <w:ind w:right="-12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ҰМ</w:t>
            </w:r>
            <w:r w:rsidR="00310E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фотосуреті</w:t>
            </w:r>
          </w:p>
        </w:tc>
        <w:tc>
          <w:tcPr>
            <w:tcW w:w="1134" w:type="dxa"/>
          </w:tcPr>
          <w:p w:rsidR="008F423C" w:rsidRPr="008F423C" w:rsidRDefault="008F423C" w:rsidP="008F423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>Тіркеу-</w:t>
            </w:r>
          </w:p>
          <w:p w:rsidR="009E4963" w:rsidRPr="00BA2F2F" w:rsidRDefault="008F423C" w:rsidP="008F423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>жаңа нөмір</w:t>
            </w:r>
          </w:p>
        </w:tc>
      </w:tr>
      <w:tr w:rsidR="009E4963" w:rsidRPr="00DD2F60" w:rsidTr="002D61EB">
        <w:tc>
          <w:tcPr>
            <w:tcW w:w="851" w:type="dxa"/>
          </w:tcPr>
          <w:p w:rsidR="009E4963" w:rsidRPr="00EA090C" w:rsidRDefault="009E4963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B8068E" w:rsidRPr="00EA090C" w:rsidRDefault="002E2AC2" w:rsidP="00C90D3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Шебер </w:t>
            </w:r>
            <w:r w:rsidR="00B8068E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Омобоно Страдивари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464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скрипкасы</w:t>
            </w:r>
            <w:r w:rsidR="00B8068E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B8068E" w:rsidRPr="00EA090C" w:rsidRDefault="00B8068E" w:rsidP="00C90D3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Сертификат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J.B.VUILLAUME</w:t>
            </w:r>
          </w:p>
          <w:p w:rsidR="00B8068E" w:rsidRPr="00EA090C" w:rsidRDefault="00B8068E" w:rsidP="00C90D3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Франция 1863,</w:t>
            </w:r>
          </w:p>
          <w:p w:rsidR="00B8068E" w:rsidRPr="00EA090C" w:rsidRDefault="00B8068E" w:rsidP="00C90D3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HILL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Лондон 1905,</w:t>
            </w:r>
          </w:p>
          <w:p w:rsidR="00DC58D3" w:rsidRPr="00EA090C" w:rsidRDefault="00B8068E" w:rsidP="00C90D3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Hamma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Штутгарт 1961.</w:t>
            </w:r>
          </w:p>
          <w:p w:rsidR="00481F76" w:rsidRPr="00EA090C" w:rsidRDefault="00481F76" w:rsidP="00BA581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5B0F" w:rsidRPr="00EA090C" w:rsidRDefault="008F423C" w:rsidP="00BA581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525B0F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525B0F" w:rsidRPr="00EA090C">
              <w:rPr>
                <w:rFonts w:ascii="Times New Roman" w:hAnsi="Times New Roman" w:cs="Times New Roman"/>
                <w:sz w:val="20"/>
                <w:szCs w:val="20"/>
              </w:rPr>
              <w:t>КП-ГК</w:t>
            </w:r>
            <w:r w:rsidR="00680520" w:rsidRPr="00EA090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  <w:p w:rsidR="009E4963" w:rsidRPr="00EA090C" w:rsidRDefault="009E4963" w:rsidP="00BA581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923F18" w:rsidRPr="00EA090C" w:rsidRDefault="00923F18" w:rsidP="00923F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1732 г. XVIII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0A1473" w:rsidRPr="00EA090C" w:rsidRDefault="0030181B" w:rsidP="00923F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  <w:r w:rsidR="00B93967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181B" w:rsidRPr="00EA090C" w:rsidRDefault="008F423C" w:rsidP="00923F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30181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.Кремона </w:t>
            </w:r>
          </w:p>
          <w:p w:rsidR="00923F18" w:rsidRPr="00EA090C" w:rsidRDefault="00923F18" w:rsidP="00C90D3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878" w:rsidRPr="00CB7878" w:rsidRDefault="002E2AC2" w:rsidP="00CB78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Омобоно Страдивари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скрипкасы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B7878" w:rsidRPr="00CB7878" w:rsidRDefault="002E2AC2" w:rsidP="00CB78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B.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VUILLAUME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сертификаты</w:t>
            </w:r>
          </w:p>
          <w:p w:rsidR="00CB7878" w:rsidRPr="00CB7878" w:rsidRDefault="00CB7878" w:rsidP="00CB78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B7878">
              <w:rPr>
                <w:rFonts w:ascii="Times New Roman" w:hAnsi="Times New Roman" w:cs="Times New Roman"/>
                <w:sz w:val="20"/>
                <w:szCs w:val="20"/>
              </w:rPr>
              <w:t>Франция 1863,</w:t>
            </w:r>
          </w:p>
          <w:p w:rsidR="00CB7878" w:rsidRPr="00CB7878" w:rsidRDefault="002E2AC2" w:rsidP="00CB78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HILL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Лондон 1905,</w:t>
            </w:r>
          </w:p>
          <w:p w:rsidR="00B8068E" w:rsidRDefault="002E2AC2" w:rsidP="00CB78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HAMMA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Штутгарт 1961.</w:t>
            </w:r>
          </w:p>
          <w:p w:rsidR="00CB7878" w:rsidRPr="00EA090C" w:rsidRDefault="00CB7878" w:rsidP="00CB78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FD6" w:rsidRPr="00764FD6" w:rsidRDefault="007C74AA" w:rsidP="00764F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134B8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4B8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878">
              <w:rPr>
                <w:rFonts w:ascii="Times New Roman" w:hAnsi="Times New Roman" w:cs="Times New Roman"/>
                <w:sz w:val="20"/>
                <w:szCs w:val="20"/>
              </w:rPr>
              <w:t xml:space="preserve">Жоғарғы </w:t>
            </w:r>
            <w:r w:rsidR="00F1605F" w:rsidRPr="00F1605F">
              <w:rPr>
                <w:rFonts w:ascii="Times New Roman" w:hAnsi="Times New Roman" w:cs="Times New Roman"/>
                <w:sz w:val="20"/>
                <w:szCs w:val="20"/>
              </w:rPr>
              <w:t>ағаш қақпағы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2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шырша</w:t>
            </w:r>
            <w:r w:rsidR="00EA79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ағаштаң</w:t>
            </w:r>
            <w:r w:rsidR="002E2A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>екі жартысынан жасалған (жұқа қабатты радиалды кесу). Лак жұмсақ, мөлдір, орташа қабатпен қапталған. Лак реңктері са</w:t>
            </w:r>
            <w:r w:rsidR="006C2962">
              <w:rPr>
                <w:rFonts w:ascii="Times New Roman" w:hAnsi="Times New Roman" w:cs="Times New Roman"/>
                <w:sz w:val="20"/>
                <w:szCs w:val="20"/>
              </w:rPr>
              <w:t>рғыш-алтын қоңыр. Тө</w:t>
            </w:r>
            <w:proofErr w:type="gramStart"/>
            <w:r w:rsidR="006C2962">
              <w:rPr>
                <w:rFonts w:ascii="Times New Roman" w:hAnsi="Times New Roman" w:cs="Times New Roman"/>
                <w:sz w:val="20"/>
                <w:szCs w:val="20"/>
              </w:rPr>
              <w:t>менг</w:t>
            </w:r>
            <w:proofErr w:type="gramEnd"/>
            <w:r w:rsidR="006C2962">
              <w:rPr>
                <w:rFonts w:ascii="Times New Roman" w:hAnsi="Times New Roman" w:cs="Times New Roman"/>
                <w:sz w:val="20"/>
                <w:szCs w:val="20"/>
              </w:rPr>
              <w:t>і а</w:t>
            </w:r>
            <w:r w:rsidR="006C29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ғаш қақпағы</w:t>
            </w:r>
            <w:bookmarkStart w:id="0" w:name="_GoBack"/>
            <w:bookmarkEnd w:id="0"/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радиалды кесілген үйеңкі ағашының екі жартысынан жасалған. Толқ</w:t>
            </w:r>
            <w:r w:rsidR="00EA79A8">
              <w:rPr>
                <w:rFonts w:ascii="Times New Roman" w:hAnsi="Times New Roman" w:cs="Times New Roman"/>
                <w:sz w:val="20"/>
                <w:szCs w:val="20"/>
              </w:rPr>
              <w:t>ынсыз үйеңкі. Төменгі а</w:t>
            </w:r>
            <w:r w:rsidR="00F160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ғаш қақпағы</w:t>
            </w:r>
            <w:r w:rsidR="00F1605F">
              <w:rPr>
                <w:rFonts w:ascii="Times New Roman" w:hAnsi="Times New Roman" w:cs="Times New Roman"/>
                <w:sz w:val="20"/>
                <w:szCs w:val="20"/>
              </w:rPr>
              <w:t xml:space="preserve"> лак жоғарғы ағаш қақпағына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878" w:rsidRPr="00CB7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қарағанда әлдеқайда аз. Жоғарыдан екінші рет түссіз лакпен жабылған.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764FD6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абықтары 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алты бөлік </w:t>
            </w:r>
            <w:r w:rsidR="00764FD6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кесілген үйеңкі ағаштан.Құлақтары сопақ пішінді алтын тақтайшалармен әшекейленген.</w:t>
            </w:r>
          </w:p>
          <w:p w:rsidR="00AE0C98" w:rsidRPr="00EA090C" w:rsidRDefault="00CB7878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C98" w:rsidRPr="00EA090C" w:rsidRDefault="00AE0C98" w:rsidP="00BA58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5813" w:rsidRPr="00EA090C" w:rsidRDefault="00BA5813" w:rsidP="00BA581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32 г"/>
              </w:smartTagPr>
              <w:r w:rsidRPr="00EA090C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1732 г</w:t>
              </w:r>
              <w:r w:rsidR="00E97703" w:rsidRPr="00EA090C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</w:smartTag>
          </w:p>
          <w:p w:rsidR="009E4963" w:rsidRPr="00EA090C" w:rsidRDefault="00AE0C98" w:rsidP="00AE0C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5813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AE0C98" w:rsidRPr="00EA090C" w:rsidRDefault="00AE0C98" w:rsidP="00B93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8950BA" w:rsidRPr="00EA090C" w:rsidRDefault="008F423C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AE0C98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AE0C98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AE0C98" w:rsidRPr="00EA090C">
              <w:rPr>
                <w:rFonts w:ascii="Times New Roman" w:hAnsi="Times New Roman" w:cs="Times New Roman"/>
                <w:sz w:val="20"/>
                <w:szCs w:val="20"/>
              </w:rPr>
              <w:t>- 357 мм,</w:t>
            </w:r>
          </w:p>
          <w:p w:rsidR="00AE0C98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AE0C98" w:rsidRPr="00EA090C">
              <w:rPr>
                <w:rFonts w:ascii="Times New Roman" w:hAnsi="Times New Roman" w:cs="Times New Roman"/>
                <w:sz w:val="20"/>
                <w:szCs w:val="20"/>
              </w:rPr>
              <w:t>-111 мм;</w:t>
            </w:r>
          </w:p>
          <w:p w:rsidR="00AE0C98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 шеңбердің ең үлкен ені</w:t>
            </w:r>
            <w:r w:rsidR="00AE0C98" w:rsidRPr="00EA090C">
              <w:rPr>
                <w:rFonts w:ascii="Times New Roman" w:hAnsi="Times New Roman" w:cs="Times New Roman"/>
                <w:sz w:val="20"/>
                <w:szCs w:val="20"/>
              </w:rPr>
              <w:t>– 206 мм;</w:t>
            </w:r>
          </w:p>
          <w:p w:rsidR="00AE0C98" w:rsidRPr="00EA090C" w:rsidRDefault="00AE0C98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AE0C98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AE0C9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- 128 мм;</w:t>
            </w:r>
          </w:p>
          <w:p w:rsidR="00AE0C98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AE0C9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105 мм;</w:t>
            </w:r>
          </w:p>
          <w:p w:rsidR="00AE0C98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AE0C9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42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0BB" w:rsidRPr="00EA090C" w:rsidRDefault="003A10BB" w:rsidP="00EB34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18" w:rsidRPr="00EA090C" w:rsidRDefault="008F423C" w:rsidP="00EB34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9E4963" w:rsidRPr="002E2AC2" w:rsidRDefault="009E4963" w:rsidP="002256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9E4963" w:rsidRPr="00DD2F60" w:rsidRDefault="00BA5813" w:rsidP="00E760B4">
            <w:pPr>
              <w:ind w:right="-1206"/>
              <w:rPr>
                <w:rFonts w:ascii="Times New Roman" w:hAnsi="Times New Roman" w:cs="Times New Roman"/>
                <w:lang w:val="kk-KZ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CDE050" wp14:editId="34233AB9">
                  <wp:extent cx="1255864" cy="2566467"/>
                  <wp:effectExtent l="19050" t="0" r="1436" b="0"/>
                  <wp:docPr id="4" name="Рисунок 1" descr="KUSMI_FKP_16B12510049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SMI_FKP_16B12510049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499" cy="25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813" w:rsidRPr="00DD2F60" w:rsidRDefault="00BA5813" w:rsidP="00E760B4">
            <w:pPr>
              <w:ind w:right="-1206"/>
              <w:rPr>
                <w:rFonts w:ascii="Times New Roman" w:hAnsi="Times New Roman" w:cs="Times New Roman"/>
                <w:lang w:val="kk-KZ"/>
              </w:rPr>
            </w:pPr>
          </w:p>
          <w:p w:rsidR="00BA5813" w:rsidRPr="00DD2F60" w:rsidRDefault="00BA5813" w:rsidP="00E760B4">
            <w:pPr>
              <w:ind w:right="-120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9E4963" w:rsidRPr="00DD2F60" w:rsidRDefault="009E4963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9E4963" w:rsidRPr="00DD2F60" w:rsidTr="002D61EB">
        <w:trPr>
          <w:trHeight w:val="699"/>
        </w:trPr>
        <w:tc>
          <w:tcPr>
            <w:tcW w:w="851" w:type="dxa"/>
          </w:tcPr>
          <w:p w:rsidR="009E4963" w:rsidRPr="00EA090C" w:rsidRDefault="009E4963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C14AD3" w:rsidRPr="00EA090C" w:rsidRDefault="00F35F9D" w:rsidP="00C14AD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ебер</w:t>
            </w:r>
            <w:r w:rsidR="0030181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Винченцо Панормо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скрипкасы</w:t>
            </w:r>
            <w:r w:rsidR="0030181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58D3" w:rsidRPr="00EA090C" w:rsidRDefault="00DC58D3" w:rsidP="00C14AD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John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Arthur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Beare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1992</w:t>
            </w:r>
          </w:p>
          <w:p w:rsidR="00DC58D3" w:rsidRPr="00EA090C" w:rsidRDefault="00DC58D3" w:rsidP="00C14AD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520" w:rsidRPr="00EA090C" w:rsidRDefault="008F423C" w:rsidP="00C14A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DC58D3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80520" w:rsidRPr="00EA090C">
              <w:rPr>
                <w:rFonts w:ascii="Times New Roman" w:hAnsi="Times New Roman" w:cs="Times New Roman"/>
                <w:sz w:val="20"/>
                <w:szCs w:val="20"/>
              </w:rPr>
              <w:t>КП-ГК-15</w:t>
            </w:r>
          </w:p>
          <w:p w:rsidR="009E4963" w:rsidRPr="00EA090C" w:rsidRDefault="009E4963" w:rsidP="00DA05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923F18" w:rsidRPr="00EA090C" w:rsidRDefault="00923F18" w:rsidP="00923F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1795г.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0179E9" w:rsidRPr="00EA090C" w:rsidRDefault="0030181B" w:rsidP="000179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Англия, Лондон.</w:t>
            </w:r>
            <w:r w:rsidR="000179E9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3F18" w:rsidRPr="00EA090C" w:rsidRDefault="00923F18" w:rsidP="000179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AD3" w:rsidRPr="00EA090C" w:rsidRDefault="00D72F8E" w:rsidP="00C14A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ебер</w:t>
            </w:r>
            <w:r w:rsidR="00C14AD3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Винченцо Панормо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скрипкасы</w:t>
            </w:r>
            <w:r w:rsidR="00C14AD3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58D3" w:rsidRPr="00EA090C" w:rsidRDefault="00DC58D3" w:rsidP="00DC58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Arthur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Beare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1992</w:t>
            </w:r>
          </w:p>
          <w:p w:rsidR="00DC58D3" w:rsidRPr="00EA090C" w:rsidRDefault="00DC58D3" w:rsidP="00C14A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AD3" w:rsidRPr="00764FD6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134B8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4B8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F8E">
              <w:rPr>
                <w:rFonts w:ascii="Times New Roman" w:hAnsi="Times New Roman" w:cs="Times New Roman"/>
                <w:sz w:val="20"/>
                <w:szCs w:val="20"/>
              </w:rPr>
              <w:t>Жоғарғ</w:t>
            </w:r>
            <w:proofErr w:type="gramStart"/>
            <w:r w:rsidR="00D72F8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D72F8E">
              <w:rPr>
                <w:rFonts w:ascii="Times New Roman" w:hAnsi="Times New Roman" w:cs="Times New Roman"/>
                <w:sz w:val="20"/>
                <w:szCs w:val="20"/>
              </w:rPr>
              <w:t xml:space="preserve"> ағаш қақпағы</w:t>
            </w:r>
            <w:r w:rsid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шырша ағаштың</w:t>
            </w:r>
            <w:r w:rsidR="00134183">
              <w:rPr>
                <w:rFonts w:ascii="Times New Roman" w:hAnsi="Times New Roman" w:cs="Times New Roman"/>
                <w:sz w:val="20"/>
                <w:szCs w:val="20"/>
              </w:rPr>
              <w:t xml:space="preserve"> (ортаңғы қабатта</w:t>
            </w:r>
            <w:r w:rsid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72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 кесудің</w:t>
            </w:r>
            <w:r w:rsidR="001341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екі жартысынан жасалған.</w:t>
            </w:r>
            <w:r w:rsidR="00D72F8E">
              <w:rPr>
                <w:rFonts w:ascii="Times New Roman" w:hAnsi="Times New Roman" w:cs="Times New Roman"/>
                <w:sz w:val="20"/>
                <w:szCs w:val="20"/>
              </w:rPr>
              <w:t xml:space="preserve"> Лак алтын қоңыр. Төменгі ағаш қақпағы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радиалды кесілген үйеңкі ағашының екі жартысынан, таяз толқыннан жас</w:t>
            </w:r>
            <w:r w:rsidR="00764FD6">
              <w:rPr>
                <w:rFonts w:ascii="Times New Roman" w:hAnsi="Times New Roman" w:cs="Times New Roman"/>
                <w:sz w:val="20"/>
                <w:szCs w:val="20"/>
              </w:rPr>
              <w:t>алған</w:t>
            </w:r>
            <w:proofErr w:type="gramStart"/>
            <w:r w:rsidR="00764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64F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бықтары</w:t>
            </w:r>
            <w:r w:rsidR="00764FD6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алты бөлік </w:t>
            </w:r>
            <w:r w:rsidR="00764FD6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кесілген</w:t>
            </w:r>
            <w:r w:rsidR="00D72F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үйеңкі ағаштан</w:t>
            </w:r>
            <w:r w:rsidR="00764F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E4963" w:rsidRPr="00EA090C" w:rsidRDefault="009E4963" w:rsidP="00F1605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181B" w:rsidRPr="00EA090C" w:rsidRDefault="0030181B" w:rsidP="003018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1795г.</w:t>
            </w:r>
          </w:p>
          <w:p w:rsidR="009E4963" w:rsidRPr="00EA090C" w:rsidRDefault="00C14AD3" w:rsidP="00C14AD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81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C14AD3" w:rsidRPr="00A47D39" w:rsidRDefault="00C14AD3" w:rsidP="00D144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Материал: </w:t>
            </w:r>
            <w:r w:rsidR="0077335A"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</w:t>
            </w:r>
          </w:p>
          <w:p w:rsidR="00C124B6" w:rsidRPr="00A47D39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Өлшемі</w:t>
            </w:r>
            <w:r w:rsidR="00C124B6"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C124B6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Корпустың ұзындығы</w:t>
            </w:r>
            <w:r w:rsidR="00C124B6"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- 356 мм,</w:t>
            </w:r>
          </w:p>
          <w:p w:rsidR="00C124B6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Корпустың минималды ені</w:t>
            </w:r>
            <w:r w:rsidR="00C124B6"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-107 мм;</w:t>
            </w:r>
          </w:p>
          <w:p w:rsidR="00C124B6" w:rsidRPr="001464D0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шеңбердің ең үлкен ені</w:t>
            </w:r>
            <w:r w:rsidR="00C124B6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203 мм;</w:t>
            </w:r>
          </w:p>
          <w:p w:rsidR="00C124B6" w:rsidRPr="00EA090C" w:rsidRDefault="00C124B6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- 128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105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40,5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0BB" w:rsidRPr="00EA090C" w:rsidRDefault="00D14418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81F7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24B6" w:rsidRPr="00EA090C" w:rsidRDefault="00C124B6" w:rsidP="00C1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418" w:rsidRPr="00EA090C" w:rsidRDefault="00D14418" w:rsidP="00D14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963" w:rsidRPr="00EA090C" w:rsidRDefault="009E4963" w:rsidP="00D144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9E4963" w:rsidRPr="00E04A97" w:rsidRDefault="009E4963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9E4963" w:rsidRPr="00DD2F60" w:rsidRDefault="0030181B" w:rsidP="00E760B4">
            <w:pPr>
              <w:ind w:right="-1206"/>
              <w:rPr>
                <w:rFonts w:ascii="Times New Roman" w:hAnsi="Times New Roman" w:cs="Times New Roman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FD44B3" wp14:editId="6C4139D4">
                  <wp:extent cx="1439912" cy="2589519"/>
                  <wp:effectExtent l="19050" t="0" r="7888" b="0"/>
                  <wp:docPr id="16" name="Рисунок 16" descr="KUSMI_FKP_15B1251004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SMI_FKP_15B1251004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81" cy="2604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81B" w:rsidRPr="00DD2F60" w:rsidRDefault="0030181B" w:rsidP="00E760B4">
            <w:pPr>
              <w:ind w:right="-1206"/>
              <w:rPr>
                <w:rFonts w:ascii="Times New Roman" w:hAnsi="Times New Roman" w:cs="Times New Roman"/>
              </w:rPr>
            </w:pPr>
          </w:p>
          <w:p w:rsidR="0030181B" w:rsidRPr="00DD2F60" w:rsidRDefault="0030181B" w:rsidP="00E760B4">
            <w:pPr>
              <w:ind w:right="-120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4963" w:rsidRPr="00DD2F60" w:rsidRDefault="009E4963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451ECD" w:rsidRPr="00DD2F60" w:rsidTr="002D61EB">
        <w:tc>
          <w:tcPr>
            <w:tcW w:w="851" w:type="dxa"/>
          </w:tcPr>
          <w:p w:rsidR="00451ECD" w:rsidRPr="00EA090C" w:rsidRDefault="00451ECD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451ECD" w:rsidRPr="007C74AA" w:rsidRDefault="00D72F8E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Шебер </w:t>
            </w:r>
            <w:r w:rsidR="00451ECD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Пьетро Гварнери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крипка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</w:p>
          <w:p w:rsidR="00DC58D3" w:rsidRPr="00310E1E" w:rsidRDefault="00DC58D3" w:rsidP="00DC58D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Этикет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Pietrus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Guarnerius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Cremonensis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filius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Andrea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fecit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Mantux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Lit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Sanetx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Terefia</w:t>
            </w:r>
            <w:r w:rsidRPr="00310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1695  </w:t>
            </w:r>
          </w:p>
          <w:p w:rsidR="00DC58D3" w:rsidRPr="00310E1E" w:rsidRDefault="00DC58D3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58D3" w:rsidRPr="00310E1E" w:rsidRDefault="00DC58D3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4CF" w:rsidRPr="00EA090C" w:rsidRDefault="008F423C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DC58D3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804CF" w:rsidRPr="00EA090C">
              <w:rPr>
                <w:rFonts w:ascii="Times New Roman" w:hAnsi="Times New Roman" w:cs="Times New Roman"/>
                <w:sz w:val="20"/>
                <w:szCs w:val="20"/>
              </w:rPr>
              <w:t>КП-ГК-1</w:t>
            </w:r>
          </w:p>
          <w:p w:rsidR="00451ECD" w:rsidRPr="00EA090C" w:rsidRDefault="00451ECD" w:rsidP="00DA05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923F18" w:rsidRPr="00EA090C" w:rsidRDefault="00923F18" w:rsidP="00923F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1695 г.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Кремона мектебі,</w:t>
            </w:r>
          </w:p>
          <w:p w:rsid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Италия г. Мантуя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06F" w:rsidRPr="00DD4263" w:rsidRDefault="00DD4263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Пьетро Гв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арнери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скрипкасы</w:t>
            </w:r>
          </w:p>
          <w:p w:rsidR="00134B84" w:rsidRPr="00134183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Petrus guarnerius Cremonensis билеті Филиус Андреа Sanetx Terefia 1695 деп аталатын жемісті Мантус</w:t>
            </w:r>
          </w:p>
          <w:p w:rsidR="0025406F" w:rsidRPr="00134183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4B84" w:rsidRPr="00EA090C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41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Сипаттама</w:t>
            </w:r>
            <w:r w:rsidR="00134B84" w:rsidRPr="001341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34B84"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4263"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ағаш қақпағы</w:t>
            </w:r>
            <w:r w:rsidR="00DD42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шырша ағаштың</w:t>
            </w:r>
            <w:r w:rsidR="0025406F"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екі жартыдан  (таяз радиалды кесу </w:t>
            </w:r>
            <w:r w:rsid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қабаттау</w:t>
            </w:r>
            <w:r w:rsidR="0025406F"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</w:t>
            </w:r>
            <w:r w:rsidR="0025406F"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25406F" w:rsidRPr="00A86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Лак жұмсақ, алтын қызыл-қоңыр. Төменгі </w:t>
            </w:r>
            <w:r w:rsidR="00DD4263" w:rsidRPr="00A86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ағаш қақпағы </w:t>
            </w:r>
            <w:r w:rsidR="0025406F" w:rsidRPr="00A863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тангентальды үйеңкі ағашының екі жартысынан жасалған. 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Толқынсыз үйеңкі</w:t>
            </w:r>
            <w:r w:rsidR="00DD426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42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 алтын-қызыл-қоңыр.</w:t>
            </w:r>
            <w:r w:rsidR="0076607C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76607C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абықтары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лты дана қиғаш кесілген үйеңкі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ағаштан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587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344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ірілген б</w:t>
            </w:r>
            <w:r w:rsidR="00DD426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426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басқа шебердің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Balestrieri Tomaso деп болжануда. </w:t>
            </w:r>
            <w:r w:rsidR="00DD426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Құлақтары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D426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сопақ пішінді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төрт алтын тақтайшамен көмкерілген</w:t>
            </w:r>
          </w:p>
          <w:p w:rsidR="00C14AD3" w:rsidRPr="00310E1E" w:rsidRDefault="00C14AD3" w:rsidP="00C14AD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C53EC4" w:rsidRPr="00310E1E" w:rsidRDefault="00C53EC4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3EC4" w:rsidRPr="00310E1E" w:rsidRDefault="00C53EC4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1ECD" w:rsidRPr="00310E1E" w:rsidRDefault="00451ECD" w:rsidP="00DB39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E6A35" w:rsidRPr="00EA090C" w:rsidRDefault="00451ECD" w:rsidP="007E6A3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1695</w:t>
            </w:r>
            <w:r w:rsidR="0034781A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51ECD" w:rsidRPr="00EA090C" w:rsidRDefault="00C14AD3" w:rsidP="00C14AD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134B84" w:rsidRPr="00EA090C" w:rsidRDefault="00134B84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</w:t>
            </w: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</w:t>
            </w:r>
          </w:p>
          <w:p w:rsidR="00D14418" w:rsidRPr="00A47D39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Өлшемі</w:t>
            </w:r>
            <w:r w:rsidR="00C124B6"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D14418" w:rsidRPr="00A47D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124B6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Корпустың ұзындығы</w:t>
            </w:r>
            <w:r w:rsidR="00C124B6"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- 353 мм,</w:t>
            </w:r>
          </w:p>
          <w:p w:rsidR="00C124B6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Корпустың минималды ені</w:t>
            </w:r>
            <w:r w:rsidR="00C124B6"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-111 мм;</w:t>
            </w:r>
          </w:p>
          <w:p w:rsidR="00C124B6" w:rsidRPr="001464D0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шеңбердің ең үлкен ені</w:t>
            </w:r>
            <w:r w:rsidR="00C124B6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200 мм;</w:t>
            </w:r>
          </w:p>
          <w:p w:rsidR="00C124B6" w:rsidRPr="00EA090C" w:rsidRDefault="00C124B6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- 200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- 131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111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38,5 мм.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F7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ECD" w:rsidRPr="00EA090C" w:rsidRDefault="00451ECD" w:rsidP="00D14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451ECD" w:rsidRPr="002256ED" w:rsidRDefault="00451ECD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451ECD" w:rsidRPr="00DD2F60" w:rsidRDefault="00451ECD" w:rsidP="00E760B4">
            <w:pPr>
              <w:ind w:right="-1206"/>
              <w:rPr>
                <w:rFonts w:ascii="Times New Roman" w:hAnsi="Times New Roman" w:cs="Times New Roman"/>
                <w:lang w:val="en-US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ABFB05" wp14:editId="02C9A6DE">
                  <wp:extent cx="1438644" cy="2451207"/>
                  <wp:effectExtent l="19050" t="0" r="9156" b="0"/>
                  <wp:docPr id="3" name="Рисунок 1" descr="KUSMI_FKP_1B12510034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SMI_FKP_1B12510034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806" cy="246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ECD" w:rsidRPr="00DD2F60" w:rsidRDefault="00451ECD" w:rsidP="00E760B4">
            <w:pPr>
              <w:ind w:right="-1206"/>
              <w:rPr>
                <w:rFonts w:ascii="Times New Roman" w:hAnsi="Times New Roman" w:cs="Times New Roman"/>
                <w:lang w:val="en-US"/>
              </w:rPr>
            </w:pPr>
          </w:p>
          <w:p w:rsidR="00451ECD" w:rsidRPr="00DD2F60" w:rsidRDefault="00451ECD" w:rsidP="00E760B4">
            <w:pPr>
              <w:ind w:right="-120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51ECD" w:rsidRPr="00DD2F60" w:rsidRDefault="00451ECD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9D14FE" w:rsidRPr="00DD2F60" w:rsidTr="002D61EB">
        <w:trPr>
          <w:trHeight w:val="3792"/>
        </w:trPr>
        <w:tc>
          <w:tcPr>
            <w:tcW w:w="851" w:type="dxa"/>
          </w:tcPr>
          <w:p w:rsidR="009D14FE" w:rsidRPr="00EA090C" w:rsidRDefault="009D14FE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9D14FE" w:rsidRPr="00EA090C" w:rsidRDefault="00344FD3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Жана Баптиста Гваданини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="007C74AA">
              <w:rPr>
                <w:rFonts w:ascii="Times New Roman" w:hAnsi="Times New Roman" w:cs="Times New Roman"/>
                <w:b/>
                <w:sz w:val="20"/>
                <w:szCs w:val="20"/>
              </w:rPr>
              <w:t>тальяндық шебердің скрипкасы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58D3" w:rsidRPr="00EA090C" w:rsidRDefault="00DC58D3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Этикет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Jonues Baptusta Guadagnini Cremonenfis Parmo GBC GSR1760</w:t>
            </w:r>
          </w:p>
          <w:p w:rsidR="00DC58D3" w:rsidRPr="00EA090C" w:rsidRDefault="00DC58D3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804CF" w:rsidRPr="00EA090C" w:rsidRDefault="008F423C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DC58D3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81F76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04CF" w:rsidRPr="00EA090C">
              <w:rPr>
                <w:rFonts w:ascii="Times New Roman" w:hAnsi="Times New Roman" w:cs="Times New Roman"/>
                <w:sz w:val="20"/>
                <w:szCs w:val="20"/>
              </w:rPr>
              <w:t>КП-ГК-2</w:t>
            </w:r>
          </w:p>
          <w:p w:rsidR="009D14FE" w:rsidRPr="00EA090C" w:rsidRDefault="009D14FE" w:rsidP="00DA05C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:rsidR="008E73AE" w:rsidRPr="00EA090C" w:rsidRDefault="008E73AE" w:rsidP="008E73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1760 г.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8E73AE" w:rsidRPr="00EA090C" w:rsidRDefault="008E73AE" w:rsidP="00134B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06F" w:rsidRDefault="00344FD3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ан Баптист Гваданини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Итальяндық шебердің скрипкасы</w:t>
            </w:r>
          </w:p>
          <w:p w:rsidR="0076607C" w:rsidRPr="0076607C" w:rsidRDefault="0076607C" w:rsidP="0076607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607C">
              <w:rPr>
                <w:rFonts w:ascii="Times New Roman" w:hAnsi="Times New Roman" w:cs="Times New Roman"/>
                <w:sz w:val="20"/>
                <w:szCs w:val="20"/>
              </w:rPr>
              <w:t>Этикет</w:t>
            </w:r>
            <w:r w:rsidRPr="00766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Jonues Baptusta Guadagnini Cremonenfis Parmo GBC GSR1760</w:t>
            </w:r>
          </w:p>
          <w:p w:rsidR="0025406F" w:rsidRPr="0076607C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14FE" w:rsidRPr="00310E1E" w:rsidRDefault="007C74AA" w:rsidP="00DB39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60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Сипаттама</w:t>
            </w:r>
            <w:r w:rsidR="00134B84" w:rsidRPr="007660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134B84" w:rsidRP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5406F" w:rsidRP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</w:t>
            </w:r>
            <w:r w:rsidR="00344FD3" w:rsidRP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ағаш қақпағы шырша ағаштың </w:t>
            </w:r>
            <w:r w:rsidR="0025406F" w:rsidRP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жұқа қабаттағы радиалды кесудің екі жартысынан жасалған. 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Төменгі </w:t>
            </w:r>
            <w:r w:rsidR="00344FD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 қақпағы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кішкентай сәулелері бар жартылай радиалды аралау үйеңкісінің бір бөлігінен жасалған. Лак алтын қоңыр.</w:t>
            </w:r>
            <w:r w:rsidR="00344FD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4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344FD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ақтары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4FD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адиалды кесілген толқынды үйеңкі</w:t>
            </w:r>
            <w:r w:rsidR="00344FD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344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Басы </w:t>
            </w:r>
            <w:r w:rsidR="00344FD3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йеңкі</w:t>
            </w:r>
            <w:r w:rsidR="00344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мойынға </w:t>
            </w:r>
            <w:r w:rsidR="00587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</w:t>
            </w:r>
            <w:r w:rsidR="00344F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діріген, </w:t>
            </w:r>
            <w:r w:rsidR="0025406F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өрнектелмеген.</w:t>
            </w:r>
          </w:p>
        </w:tc>
        <w:tc>
          <w:tcPr>
            <w:tcW w:w="1701" w:type="dxa"/>
          </w:tcPr>
          <w:p w:rsidR="009D14FE" w:rsidRPr="00EA090C" w:rsidRDefault="009D14FE" w:rsidP="00DF36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  <w:r w:rsidR="0034781A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4781A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14FE" w:rsidRPr="00EA090C" w:rsidRDefault="00134B84" w:rsidP="00DF36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134B84" w:rsidRPr="00EA090C" w:rsidRDefault="00134B84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C124B6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C124B6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>- 352 мм,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>-110 мм;</w:t>
            </w:r>
          </w:p>
          <w:p w:rsidR="00C124B6" w:rsidRPr="00EA090C" w:rsidRDefault="0076607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шеңбердің ең үлкен ені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>– 203 мм;</w:t>
            </w:r>
          </w:p>
          <w:p w:rsidR="00C124B6" w:rsidRPr="00EA090C" w:rsidRDefault="00C124B6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- 130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106 мм;</w:t>
            </w:r>
          </w:p>
          <w:p w:rsidR="00C124B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C124B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42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81F7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4418" w:rsidRPr="00EA090C" w:rsidRDefault="00D14418" w:rsidP="00D14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4FE" w:rsidRPr="00EA090C" w:rsidRDefault="009D14FE" w:rsidP="00D144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9D14FE" w:rsidRPr="002256ED" w:rsidRDefault="009D14FE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9D14FE" w:rsidRPr="00DD2F60" w:rsidRDefault="009D14FE" w:rsidP="00E760B4">
            <w:pPr>
              <w:ind w:right="-1206"/>
              <w:rPr>
                <w:rFonts w:ascii="Times New Roman" w:hAnsi="Times New Roman" w:cs="Times New Roman"/>
                <w:lang w:val="en-US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6525C2" wp14:editId="1C6642B8">
                  <wp:extent cx="1437376" cy="2051637"/>
                  <wp:effectExtent l="19050" t="0" r="0" b="0"/>
                  <wp:docPr id="8" name="Рисунок 10" descr="KUSMI_FKP_2B12510035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SMI_FKP_2B12510035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376" cy="2051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4FE" w:rsidRPr="00DD2F60" w:rsidRDefault="009D14FE" w:rsidP="00E760B4">
            <w:pPr>
              <w:ind w:right="-1206"/>
              <w:rPr>
                <w:rFonts w:ascii="Times New Roman" w:hAnsi="Times New Roman" w:cs="Times New Roman"/>
                <w:lang w:val="en-US"/>
              </w:rPr>
            </w:pPr>
          </w:p>
          <w:p w:rsidR="009D14FE" w:rsidRPr="00DD2F60" w:rsidRDefault="009D14FE" w:rsidP="00E760B4">
            <w:pPr>
              <w:ind w:right="-120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D14FE" w:rsidRPr="00DD2F60" w:rsidRDefault="009D14FE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DB3967" w:rsidRPr="00DD2F60" w:rsidTr="002D61EB">
        <w:tc>
          <w:tcPr>
            <w:tcW w:w="851" w:type="dxa"/>
          </w:tcPr>
          <w:p w:rsidR="00DB3967" w:rsidRPr="00EA090C" w:rsidRDefault="00DB3967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C74AA" w:rsidRPr="007C74AA" w:rsidRDefault="00587501" w:rsidP="007C74A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Болжау бойынша</w:t>
            </w:r>
            <w:r w:rsidR="007C74AA"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>Джоз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еф Гуарнери</w:t>
            </w:r>
            <w:r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скрипка </w:t>
            </w:r>
            <w:r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шебер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салған </w:t>
            </w:r>
          </w:p>
          <w:p w:rsidR="00DC58D3" w:rsidRPr="00EA090C" w:rsidRDefault="007C74AA" w:rsidP="007C74A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этикетпен </w:t>
            </w:r>
            <w:r w:rsidR="00DC58D3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(Pietrus Guarnerius Gremonensis filius Andrea fecit Mantua Sub lit Sancta Teresia 1675) </w:t>
            </w:r>
            <w:r w:rsidRPr="007C74AA">
              <w:rPr>
                <w:rFonts w:ascii="Times New Roman" w:hAnsi="Times New Roman" w:cs="Times New Roman"/>
                <w:b/>
                <w:sz w:val="20"/>
                <w:szCs w:val="20"/>
              </w:rPr>
              <w:t>оны шебер Джозеф Гуарнери (Пьетроның ағасы) салған.</w:t>
            </w:r>
          </w:p>
          <w:p w:rsidR="00DC58D3" w:rsidRPr="00EA090C" w:rsidRDefault="00DC58D3" w:rsidP="00E80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04CF" w:rsidRPr="00EA090C" w:rsidRDefault="008F423C" w:rsidP="00E804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DC58D3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804CF" w:rsidRPr="00EA090C">
              <w:rPr>
                <w:rFonts w:ascii="Times New Roman" w:hAnsi="Times New Roman" w:cs="Times New Roman"/>
                <w:sz w:val="20"/>
                <w:szCs w:val="20"/>
              </w:rPr>
              <w:t>КП-ГК-9</w:t>
            </w:r>
          </w:p>
        </w:tc>
        <w:tc>
          <w:tcPr>
            <w:tcW w:w="2523" w:type="dxa"/>
          </w:tcPr>
          <w:p w:rsidR="001C65A6" w:rsidRPr="00EA090C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1675г.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967" w:rsidRPr="00EA090C" w:rsidRDefault="00DB3967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Кремонская школа,</w:t>
            </w:r>
          </w:p>
          <w:p w:rsidR="000179E9" w:rsidRPr="00EA090C" w:rsidRDefault="00DB3967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Италия г.Кремона</w:t>
            </w:r>
          </w:p>
          <w:p w:rsidR="001C65A6" w:rsidRPr="00EA090C" w:rsidRDefault="001C65A6" w:rsidP="00DC58D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Скрипканы шебер Джозеф Гуарнери салған деп болжануда.</w:t>
            </w:r>
          </w:p>
          <w:p w:rsidR="00134B84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этикетпен (Pietrus Guarnerius Gremonensis filius Andrea fecit Mantua sub lit Santa Teresa 1675) шебер Джозеф Гуарнери (Пьетроның ағасы) салған.</w:t>
            </w:r>
          </w:p>
          <w:p w:rsidR="0025406F" w:rsidRPr="00EA090C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B84" w:rsidRPr="00EA090C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134B8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34B8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>Жоғарғ</w:t>
            </w:r>
            <w:proofErr w:type="gramStart"/>
            <w:r w:rsidR="0058750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587501">
              <w:rPr>
                <w:rFonts w:ascii="Times New Roman" w:hAnsi="Times New Roman" w:cs="Times New Roman"/>
                <w:sz w:val="20"/>
                <w:szCs w:val="20"/>
              </w:rPr>
              <w:t xml:space="preserve"> ағаш қақпағы</w:t>
            </w:r>
            <w:r w:rsidR="0076607C">
              <w:rPr>
                <w:rFonts w:ascii="Times New Roman" w:hAnsi="Times New Roman" w:cs="Times New Roman"/>
                <w:sz w:val="20"/>
                <w:szCs w:val="20"/>
              </w:rPr>
              <w:t xml:space="preserve"> шырша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 xml:space="preserve"> ағашының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екі жартысынан жасалған (радиалды кесу</w:t>
            </w:r>
            <w:r w:rsidR="0076607C">
              <w:rPr>
                <w:rFonts w:ascii="Times New Roman" w:hAnsi="Times New Roman" w:cs="Times New Roman"/>
                <w:sz w:val="20"/>
                <w:szCs w:val="20"/>
              </w:rPr>
              <w:t>дің жұқа қабат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>). Тө</w:t>
            </w:r>
            <w:proofErr w:type="gramStart"/>
            <w:r w:rsidR="00587501">
              <w:rPr>
                <w:rFonts w:ascii="Times New Roman" w:hAnsi="Times New Roman" w:cs="Times New Roman"/>
                <w:sz w:val="20"/>
                <w:szCs w:val="20"/>
              </w:rPr>
              <w:t>менг</w:t>
            </w:r>
            <w:proofErr w:type="gramEnd"/>
            <w:r w:rsidR="00587501">
              <w:rPr>
                <w:rFonts w:ascii="Times New Roman" w:hAnsi="Times New Roman" w:cs="Times New Roman"/>
                <w:sz w:val="20"/>
                <w:szCs w:val="20"/>
              </w:rPr>
              <w:t>і ағаш қақпағы</w:t>
            </w:r>
            <w:r w:rsidR="0076607C">
              <w:rPr>
                <w:rFonts w:ascii="Times New Roman" w:hAnsi="Times New Roman" w:cs="Times New Roman"/>
                <w:sz w:val="20"/>
                <w:szCs w:val="20"/>
              </w:rPr>
              <w:t xml:space="preserve"> тангентал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r w:rsidR="007660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кесілген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үйеңкі ағашының екі жартысынан жасалған. Лак алтын қоңыр. Толқынсыз ү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 xml:space="preserve">йеңкі. Төменгі </w:t>
            </w:r>
            <w:r w:rsidR="00587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 xml:space="preserve">ағаш қақпағы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лак алты</w:t>
            </w:r>
            <w:proofErr w:type="gramStart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қызыл-қоңыр. 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>қабықтары</w:t>
            </w:r>
            <w:r w:rsidR="00587501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лты дана тангент</w:t>
            </w:r>
            <w:r w:rsidR="00587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 xml:space="preserve"> кесілген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үйеңкі</w:t>
            </w:r>
            <w:r w:rsidR="00587501">
              <w:rPr>
                <w:rFonts w:ascii="Times New Roman" w:hAnsi="Times New Roman" w:cs="Times New Roman"/>
                <w:sz w:val="20"/>
                <w:szCs w:val="20"/>
              </w:rPr>
              <w:t xml:space="preserve">ден. </w:t>
            </w:r>
            <w:r w:rsidR="00587501" w:rsidRPr="002540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="005875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ендірілген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4B84" w:rsidRPr="00EA090C" w:rsidRDefault="00134B84" w:rsidP="00C53E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EC4" w:rsidRPr="00EA090C" w:rsidRDefault="00C53EC4" w:rsidP="00C53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967" w:rsidRPr="00EA090C" w:rsidRDefault="00DB3967" w:rsidP="00C53E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6A35" w:rsidRPr="00EA090C" w:rsidRDefault="00DB3967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  <w:r w:rsidR="0034781A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3967" w:rsidRPr="00EA090C" w:rsidRDefault="00134B84" w:rsidP="00134B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967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proofErr w:type="gramEnd"/>
            <w:r w:rsidR="00DB3967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134B84" w:rsidRPr="00EA090C" w:rsidRDefault="00134B84" w:rsidP="00C1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C124B6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C124B6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- 356 мм,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-105 мм;</w:t>
            </w:r>
          </w:p>
          <w:p w:rsidR="00755C66" w:rsidRPr="00EA090C" w:rsidRDefault="00765F50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Наибольшая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ширина нижней окружности – 199 мм;</w:t>
            </w:r>
          </w:p>
          <w:p w:rsidR="00755C66" w:rsidRPr="00EA090C" w:rsidRDefault="00755C66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- 197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129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113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40,5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81F7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967" w:rsidRPr="00EA090C" w:rsidRDefault="00DB3967" w:rsidP="00C12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DB3967" w:rsidRPr="00EA090C" w:rsidRDefault="00DB3967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DB3967" w:rsidRPr="00DD2F60" w:rsidRDefault="00DB3967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050F6B" wp14:editId="652D466C">
                  <wp:extent cx="1469267" cy="2389735"/>
                  <wp:effectExtent l="19050" t="0" r="0" b="0"/>
                  <wp:docPr id="1" name="Рисунок 1" descr="KUSMI_FKP_9B12510042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SMI_FKP_9B12510042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02" cy="2403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967" w:rsidRPr="00DD2F60" w:rsidRDefault="00DB3967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B3967" w:rsidRPr="00DD2F60" w:rsidRDefault="00DB3967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DB3967" w:rsidRPr="00DD2F60" w:rsidRDefault="00DB3967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DB3967" w:rsidRPr="00DD2F60" w:rsidRDefault="00DB3967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280434" w:rsidRPr="0076607C" w:rsidRDefault="007C74AA" w:rsidP="00280434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Итальяндық</w:t>
            </w:r>
            <w:r w:rsidR="007660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Гварне</w:t>
            </w:r>
            <w:r w:rsidR="007660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ри</w:t>
            </w:r>
          </w:p>
          <w:p w:rsidR="00755C66" w:rsidRPr="00EA090C" w:rsidRDefault="007C74AA" w:rsidP="0013227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0434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ебердің</w:t>
            </w:r>
            <w:r w:rsidR="00280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мектебінің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скрипкасы</w:t>
            </w:r>
            <w:r w:rsidR="002804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227C" w:rsidRPr="00134183" w:rsidRDefault="00280434" w:rsidP="0013227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Скрипканы итальяндық шебер</w:t>
            </w:r>
            <w:r w:rsidR="0013227C" w:rsidRPr="001341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Storioni, Lorenzo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салған деп болжануда</w:t>
            </w:r>
            <w:r w:rsidR="0013227C" w:rsidRPr="001341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13227C" w:rsidRPr="00134183" w:rsidRDefault="0013227C" w:rsidP="0013227C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804CF" w:rsidRPr="00EA090C" w:rsidRDefault="008F423C" w:rsidP="009D1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F330F7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804CF" w:rsidRPr="00EA090C">
              <w:rPr>
                <w:rFonts w:ascii="Times New Roman" w:hAnsi="Times New Roman" w:cs="Times New Roman"/>
                <w:sz w:val="20"/>
                <w:szCs w:val="20"/>
              </w:rPr>
              <w:t>КП-ГК-10</w:t>
            </w:r>
          </w:p>
          <w:p w:rsidR="00E804CF" w:rsidRPr="00EA090C" w:rsidRDefault="00E804CF" w:rsidP="009D14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:rsidR="001C65A6" w:rsidRPr="00EA090C" w:rsidRDefault="001C65A6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Кремона мектебі,</w:t>
            </w:r>
          </w:p>
          <w:p w:rsid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Италия Кремона қаласы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5406F" w:rsidRPr="0025406F" w:rsidRDefault="007C74AA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Итальяндық</w:t>
            </w:r>
            <w:r w:rsidR="00280434" w:rsidRPr="002540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Гварнери</w:t>
            </w:r>
            <w:r w:rsidR="00280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540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шебердің </w:t>
            </w:r>
            <w:r w:rsidR="00280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мектебінің </w:t>
            </w:r>
            <w:r w:rsidRPr="002540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скрипкасы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13227C" w:rsidRPr="001464D0" w:rsidRDefault="002D61EB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Скрипканы итальяндық  шебер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Storioni</w:t>
            </w:r>
            <w:r w:rsidRPr="001341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D6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Lorenzo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салған деп болжануда.</w:t>
            </w:r>
          </w:p>
          <w:p w:rsidR="0025406F" w:rsidRPr="001464D0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4B84" w:rsidRPr="00753B87" w:rsidRDefault="007C74AA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Сипаттама</w:t>
            </w:r>
            <w:r w:rsidR="00134B84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280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</w:t>
            </w:r>
            <w:r w:rsidR="002D6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ағаш қақпағы </w:t>
            </w:r>
            <w:r w:rsidR="00280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шырша ағаштың  екі жартыдан  (таяз радиалды кесу қабаттау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жасалған. Төменгі ағаш қақпағы</w:t>
            </w:r>
            <w:r w:rsidR="002D6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тангенталды үйеңкі ағашт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екі жартысынан жасалған. Лак алтын қоңыр. Толқы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нсыз үйеңкі. Төменгі ағаш қақпағы лагі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алтын-қызыл-қоңыр. 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753B87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абықтары 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 бөлік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тангент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алды кесілген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йеңкіден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Басы ендірілген</w:t>
            </w:r>
            <w:r w:rsidR="0025406F" w:rsidRP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55C66" w:rsidRPr="00753B87" w:rsidRDefault="00755C66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5C66" w:rsidRPr="00753B87" w:rsidRDefault="00755C66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55C66" w:rsidRPr="00EA090C" w:rsidRDefault="00134B84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134B84" w:rsidRPr="00EA090C" w:rsidRDefault="00134B84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755C66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755C66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- 360 мм,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-106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 шеңбердің ең үлкен ені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– 195 мм;</w:t>
            </w:r>
          </w:p>
          <w:p w:rsidR="00755C66" w:rsidRPr="00EA090C" w:rsidRDefault="00755C66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- 194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130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110,5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  40,5 мм</w:t>
            </w:r>
            <w:r w:rsidR="00446EAC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9CACBB" wp14:editId="029B587B">
                  <wp:extent cx="1471652" cy="2059321"/>
                  <wp:effectExtent l="19050" t="0" r="0" b="0"/>
                  <wp:docPr id="2" name="Рисунок 10" descr="KUSMI_FKP_10B1251004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SMI_FKP_10B12510043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61" cy="2061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77335A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Белгісіз итальяндық шебердің скрипкасы (болжам бойынша Камилла Камиллус)</w:t>
            </w:r>
          </w:p>
          <w:p w:rsidR="0077335A" w:rsidRPr="001464D0" w:rsidRDefault="0077335A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Этикет</w:t>
            </w:r>
          </w:p>
          <w:p w:rsidR="0013227C" w:rsidRPr="00EA090C" w:rsidRDefault="0013227C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Jofeph Guarnerius fecit Cremona anno 1714 IHS</w:t>
            </w:r>
          </w:p>
          <w:p w:rsidR="0013227C" w:rsidRPr="00EA090C" w:rsidRDefault="0013227C" w:rsidP="00AB35E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30F7" w:rsidRPr="00EA090C" w:rsidRDefault="00F330F7" w:rsidP="00AB35E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804CF" w:rsidRPr="0077335A" w:rsidRDefault="008F423C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</w:t>
            </w:r>
            <w:r w:rsidRPr="007733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шифрі</w:t>
            </w:r>
            <w:r w:rsidR="00F330F7" w:rsidRPr="007733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E804CF" w:rsidRPr="00EA090C"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E804CF" w:rsidRPr="00773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804CF" w:rsidRPr="00EA090C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  <w:r w:rsidR="00E804CF" w:rsidRPr="007733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  <w:p w:rsidR="00755C66" w:rsidRPr="0077335A" w:rsidRDefault="00755C66" w:rsidP="00AB35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3" w:type="dxa"/>
          </w:tcPr>
          <w:p w:rsidR="001C65A6" w:rsidRPr="00EA090C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1714 г.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Кремона мектебі,</w:t>
            </w:r>
          </w:p>
          <w:p w:rsidR="001C65A6" w:rsidRPr="00EA090C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Италия қ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. Мантуа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Белгісіз итальяндық шебердің скрипкасы (болжам бойынша Камилла Камиллус)</w:t>
            </w:r>
          </w:p>
          <w:p w:rsidR="0025406F" w:rsidRPr="00753B87" w:rsidRDefault="00753B87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Этикет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53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Jofeph Guarnerius fecit Cremona anno</w:t>
            </w:r>
          </w:p>
          <w:p w:rsidR="0034781A" w:rsidRPr="00CE7407" w:rsidRDefault="00CE7407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1714</w:t>
            </w:r>
            <w:r w:rsidRPr="00CE74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IHS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5406F" w:rsidRPr="00CE7407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781A" w:rsidRPr="00CE7407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E74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Сипаттама</w:t>
            </w:r>
            <w:r w:rsidR="0034781A" w:rsidRPr="00CE74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34781A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</w:t>
            </w:r>
            <w:r w:rsidR="00753B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 қақпағы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шырша ағаштың 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жұқа </w:t>
            </w:r>
            <w:r w:rsid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қабаттау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радиалды кесудің екі жартысынан жасалған. Төменгі</w:t>
            </w:r>
            <w:r w:rsidR="00CE7407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ағаш қақпағы 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радиалды кесілген үйеңкі ағашының екі жартысынан жасалған. Лак алтын-қызғылт сары. </w:t>
            </w:r>
            <w:r w:rsid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CE7407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абығы </w:t>
            </w:r>
            <w:r w:rsid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алты дана радиалды кесілген үйеңкіден . Басы ендірілген</w:t>
            </w:r>
            <w:r w:rsidR="0025406F" w:rsidRP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4781A" w:rsidRPr="00CE7407" w:rsidRDefault="0034781A" w:rsidP="00C53EC4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E6A35" w:rsidRPr="00EA090C" w:rsidRDefault="00755C66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  <w:r w:rsidR="0034781A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755C66" w:rsidRPr="00EA090C" w:rsidRDefault="0034781A" w:rsidP="0034781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34781A" w:rsidRPr="00A47D39" w:rsidRDefault="0034781A" w:rsidP="00755C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755C66" w:rsidRPr="00A47D39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755C66" w:rsidRPr="00A47D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755C66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r w:rsidR="00755C66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- 35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55C66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755C66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755C66" w:rsidRPr="00134183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минималды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755C66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</w:t>
            </w:r>
            <w:r w:rsidR="0047583B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55C66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 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755C66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55C66" w:rsidRPr="00134183" w:rsidRDefault="00CE7407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5C66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="0047583B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  <w:r w:rsidR="00755C66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755C66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55C66" w:rsidRPr="00EA090C" w:rsidRDefault="00755C66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755C66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C66" w:rsidRPr="00EA090C" w:rsidRDefault="00755C66" w:rsidP="0075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C2A15F8" wp14:editId="6599A049">
                  <wp:extent cx="1445395" cy="2051637"/>
                  <wp:effectExtent l="19050" t="0" r="2405" b="0"/>
                  <wp:docPr id="5" name="Рисунок 19" descr="KUSMI_FKP_11B12510044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USMI_FKP_11B12510044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595" cy="206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77335A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Болон мектебінің скрипкасы</w:t>
            </w:r>
          </w:p>
          <w:p w:rsidR="006E269B" w:rsidRPr="001464D0" w:rsidRDefault="0077335A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Matteo</w:t>
            </w:r>
            <w:r w:rsidRPr="00146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3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minozzi</w:t>
            </w:r>
            <w:r w:rsidRPr="00146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3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146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733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bon</w:t>
            </w:r>
            <w:r w:rsidRPr="00146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этикеті</w:t>
            </w:r>
            <w:r w:rsidRPr="001464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1769 </w:t>
            </w: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  <w:p w:rsidR="006E269B" w:rsidRPr="001464D0" w:rsidRDefault="006E269B" w:rsidP="00AB35E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138B" w:rsidRPr="00EA090C" w:rsidRDefault="008F423C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6E269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B138B" w:rsidRPr="00EA090C">
              <w:rPr>
                <w:rFonts w:ascii="Times New Roman" w:hAnsi="Times New Roman" w:cs="Times New Roman"/>
                <w:sz w:val="20"/>
                <w:szCs w:val="20"/>
              </w:rPr>
              <w:t>КП-ГК-12</w:t>
            </w:r>
          </w:p>
          <w:p w:rsidR="00755C66" w:rsidRPr="00EA090C" w:rsidRDefault="00755C66" w:rsidP="003478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1C65A6" w:rsidRPr="00EA090C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Болон мектебі,</w:t>
            </w:r>
          </w:p>
          <w:p w:rsidR="00755C66" w:rsidRPr="00EA090C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Италия Болонья қ.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Болон мектебінің скрипкасы</w:t>
            </w:r>
          </w:p>
          <w:p w:rsidR="0034781A" w:rsidRDefault="0025406F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Matteo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minozzi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і 1769 ж</w:t>
            </w:r>
          </w:p>
          <w:p w:rsidR="0025406F" w:rsidRPr="0025406F" w:rsidRDefault="0025406F" w:rsidP="0025406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C66" w:rsidRPr="00EA090C" w:rsidRDefault="007C74AA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34781A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34781A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Аспап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үлкен, орташа биікті</w:t>
            </w:r>
            <w:r w:rsidR="00CE7407">
              <w:rPr>
                <w:rFonts w:ascii="Times New Roman" w:hAnsi="Times New Roman" w:cs="Times New Roman"/>
                <w:sz w:val="20"/>
                <w:szCs w:val="20"/>
              </w:rPr>
              <w:t>кте, тік доғалары бар, о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рескел жұмыс және орташа қоңыр</w:t>
            </w:r>
            <w:r w:rsidR="00CE7407">
              <w:rPr>
                <w:rFonts w:ascii="Times New Roman" w:hAnsi="Times New Roman" w:cs="Times New Roman"/>
                <w:sz w:val="20"/>
                <w:szCs w:val="20"/>
              </w:rPr>
              <w:t xml:space="preserve">-қызғылт сары лак. Жоғарғы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E74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ғаш қақпағы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екі жартыдан жасалған, оң жағында қабат өте тар, сол жағында ол әлд</w:t>
            </w:r>
            <w:r w:rsidR="005457D1">
              <w:rPr>
                <w:rFonts w:ascii="Times New Roman" w:hAnsi="Times New Roman" w:cs="Times New Roman"/>
                <w:sz w:val="20"/>
                <w:szCs w:val="20"/>
              </w:rPr>
              <w:t xml:space="preserve">еқайда кең және өрескел. Төменгі ағаш қақпағы 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 үйеңкіден жасалған, оның төменгі бөлігінде түйіні бар, құрт тесіктері бар, мүмкін, құралды жасаған шебердің қолымен, өй</w:t>
            </w:r>
            <w:r w:rsidR="005457D1">
              <w:rPr>
                <w:rFonts w:ascii="Times New Roman" w:hAnsi="Times New Roman" w:cs="Times New Roman"/>
                <w:sz w:val="20"/>
                <w:szCs w:val="20"/>
              </w:rPr>
              <w:t>ткені олар бі</w:t>
            </w:r>
            <w:proofErr w:type="gramStart"/>
            <w:r w:rsidR="005457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5457D1">
              <w:rPr>
                <w:rFonts w:ascii="Times New Roman" w:hAnsi="Times New Roman" w:cs="Times New Roman"/>
                <w:sz w:val="20"/>
                <w:szCs w:val="20"/>
              </w:rPr>
              <w:t xml:space="preserve"> жалпы </w:t>
            </w:r>
            <w:r w:rsidR="00545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бояу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астында. Бүйірлері сәулелердің орташа ені бар радиалды кесілген үйеңкі 6 бөліктен тұрады. Басынан тек құрт саңылауының іздері бар нақты бұйра.</w:t>
            </w:r>
          </w:p>
          <w:p w:rsidR="00755C66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4781A" w:rsidRPr="00EA090C" w:rsidRDefault="0034781A" w:rsidP="003478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781A" w:rsidRPr="00EA090C" w:rsidRDefault="0034781A" w:rsidP="0034781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66" w:rsidRPr="00EA090C" w:rsidRDefault="00755C66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4781A" w:rsidRPr="00EA090C" w:rsidRDefault="0034781A" w:rsidP="0047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47583B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7583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- 357 мм,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-112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 шеңбердің ең үлкен ені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– 210 мм;</w:t>
            </w:r>
          </w:p>
          <w:p w:rsidR="0047583B" w:rsidRPr="00EA090C" w:rsidRDefault="0047583B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127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110 мм;</w:t>
            </w:r>
          </w:p>
          <w:p w:rsidR="006D026F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44 мм</w:t>
            </w:r>
            <w:r w:rsidR="000A1473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1473" w:rsidRPr="00EA090C" w:rsidRDefault="000A1473" w:rsidP="000A1473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366908" wp14:editId="606829F3">
                  <wp:extent cx="1402496" cy="2220686"/>
                  <wp:effectExtent l="19050" t="0" r="7204" b="0"/>
                  <wp:docPr id="6" name="Рисунок 28" descr="KUSMI_FKP_12B12510045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USMI_FKP_12B12510045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29" cy="2220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138B" w:rsidRPr="00EA090C" w:rsidRDefault="007C74AA" w:rsidP="000751D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Итальяндық шебердің скрипкасы</w:t>
            </w:r>
            <w:r w:rsidR="00755C66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45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Ам</w:t>
            </w:r>
            <w:r w:rsidR="0077335A"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ати мектебі</w:t>
            </w:r>
          </w:p>
          <w:p w:rsidR="006E269B" w:rsidRPr="008F423C" w:rsidRDefault="006E269B" w:rsidP="006E269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Этикет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Nicolaus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Amati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Cremonen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Hieromymi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Vili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Antonii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Nepos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Anno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1690 </w:t>
            </w: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8F42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E269B" w:rsidRPr="008F423C" w:rsidRDefault="006E269B" w:rsidP="000751D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C66" w:rsidRPr="00EA090C" w:rsidRDefault="008F423C" w:rsidP="00075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6E269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B138B" w:rsidRPr="00EA090C">
              <w:rPr>
                <w:rFonts w:ascii="Times New Roman" w:hAnsi="Times New Roman" w:cs="Times New Roman"/>
                <w:sz w:val="20"/>
                <w:szCs w:val="20"/>
              </w:rPr>
              <w:t>КП-ГК-13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5C66" w:rsidRPr="00EA090C" w:rsidRDefault="00755C66" w:rsidP="000751D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1C65A6" w:rsidRPr="00EA090C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1690 г.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755C66" w:rsidRDefault="0025406F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Кремона мектебі</w:t>
            </w:r>
          </w:p>
          <w:p w:rsidR="0025406F" w:rsidRPr="00EA090C" w:rsidRDefault="0025406F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EAC" w:rsidRPr="00EA090C" w:rsidRDefault="005457D1" w:rsidP="00446E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Амати мектебі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7C74AA">
              <w:rPr>
                <w:rFonts w:ascii="Times New Roman" w:hAnsi="Times New Roman" w:cs="Times New Roman"/>
                <w:sz w:val="20"/>
                <w:szCs w:val="20"/>
              </w:rPr>
              <w:t>тальяндық шебердің скрипкасы</w:t>
            </w:r>
            <w:r w:rsidR="00446EAC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55C66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Этикет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Nicolaus Amati Cremonen Hieromymi Vili Antonii Nepos Anno 1690</w:t>
            </w:r>
            <w:r w:rsidR="00446EAC"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46EAC" w:rsidRPr="00EA090C" w:rsidRDefault="00446EAC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46EAC" w:rsidRPr="00E765BB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446EAC" w:rsidRPr="002540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446EAC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57D1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="005457D1" w:rsidRPr="005457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57D1">
              <w:rPr>
                <w:rFonts w:ascii="Times New Roman" w:hAnsi="Times New Roman" w:cs="Times New Roman"/>
                <w:sz w:val="20"/>
                <w:szCs w:val="20"/>
              </w:rPr>
              <w:t>қақпасы</w:t>
            </w:r>
            <w:r w:rsidR="005457D1" w:rsidRPr="005457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57D1">
              <w:rPr>
                <w:rFonts w:ascii="Times New Roman" w:hAnsi="Times New Roman" w:cs="Times New Roman"/>
                <w:sz w:val="20"/>
                <w:szCs w:val="20"/>
              </w:rPr>
              <w:t>шырша</w:t>
            </w:r>
            <w:r w:rsidR="005457D1" w:rsidRPr="005457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57D1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="00545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жұқа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қабаттау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кесудің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жартысынан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жақ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шеңберде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кірістіру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желімделген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жақ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шеңберде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құрт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тесігі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жабылған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="00E765B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қақпағы</w:t>
            </w:r>
            <w:r w:rsidR="00E765B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кесілген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үйеңкі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ағашының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жартысынан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Лак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қоңы</w:t>
            </w:r>
            <w:proofErr w:type="gramStart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gramEnd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қызғылт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сары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E765BB" w:rsidRPr="0025406F">
              <w:rPr>
                <w:rFonts w:ascii="Times New Roman" w:hAnsi="Times New Roman" w:cs="Times New Roman"/>
                <w:sz w:val="20"/>
                <w:szCs w:val="20"/>
              </w:rPr>
              <w:t>абығы</w:t>
            </w:r>
            <w:r w:rsidR="00E765B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лты</w:t>
            </w:r>
            <w:r w:rsidR="0025406F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25406F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тангент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 кесілген </w:t>
            </w:r>
            <w:r w:rsidR="0025406F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үйеңкі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r w:rsidR="0025406F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Басы</w:t>
            </w:r>
            <w:r w:rsidR="0025406F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ендірілген</w:t>
            </w:r>
            <w:r w:rsidR="0025406F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46EAC" w:rsidRPr="00E765BB" w:rsidRDefault="00446EAC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5C66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5C66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E6A35" w:rsidRPr="00EA090C" w:rsidRDefault="00755C66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  <w:r w:rsidR="00446EAC"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755C66" w:rsidRPr="00EA090C" w:rsidRDefault="00446EAC" w:rsidP="00446EAC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446EAC" w:rsidRPr="00A47D39" w:rsidRDefault="00446EAC" w:rsidP="004758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47583B" w:rsidRPr="00A47D39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7583B" w:rsidRPr="00A47D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47583B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- 355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7583B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минималды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-105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7583B" w:rsidRPr="001464D0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47583B"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205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7583B" w:rsidRPr="00EA090C" w:rsidRDefault="0047583B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132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110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38,5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E760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5C66" w:rsidRPr="00EA090C" w:rsidRDefault="008F423C" w:rsidP="0048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556BE8" wp14:editId="7C196D28">
                  <wp:extent cx="1430061" cy="2382050"/>
                  <wp:effectExtent l="19050" t="0" r="0" b="0"/>
                  <wp:docPr id="7" name="Рисунок 37" descr="KUSMI_FKP_13B12510046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USMI_FKP_13B12510046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174" cy="239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4962A7" w:rsidRPr="00EA090C" w:rsidRDefault="007C74AA" w:rsidP="004962A7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Итальяндық шебердің скрипкасы</w:t>
            </w:r>
            <w:r w:rsidR="004962A7" w:rsidRPr="00EA09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>Санто-Серафин этикетімен.</w:t>
            </w:r>
          </w:p>
          <w:p w:rsidR="004962A7" w:rsidRPr="008F423C" w:rsidRDefault="004962A7" w:rsidP="004962A7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SanCtus Seraphin Utinenfis fecit Venetiys Ann 17</w:t>
            </w:r>
          </w:p>
          <w:p w:rsidR="004962A7" w:rsidRPr="008F423C" w:rsidRDefault="004962A7" w:rsidP="00EE2669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55C66" w:rsidRPr="00EA090C" w:rsidRDefault="008F423C" w:rsidP="00EE26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4962A7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B138B" w:rsidRPr="00EA090C">
              <w:rPr>
                <w:rFonts w:ascii="Times New Roman" w:hAnsi="Times New Roman" w:cs="Times New Roman"/>
                <w:sz w:val="20"/>
                <w:szCs w:val="20"/>
              </w:rPr>
              <w:t>КП-ГК-14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5C66" w:rsidRPr="00EA090C" w:rsidRDefault="00755C66" w:rsidP="00EE266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1C65A6" w:rsidRPr="00EA090C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755C66" w:rsidRPr="00EA090C" w:rsidRDefault="0025406F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Венеция мектебі</w:t>
            </w:r>
          </w:p>
          <w:p w:rsidR="004962A7" w:rsidRPr="00EA090C" w:rsidRDefault="007C74AA" w:rsidP="004962A7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Итальяндық шебердің скрипкасы</w:t>
            </w:r>
            <w:r w:rsidR="004962A7" w:rsidRPr="00EA0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06F">
              <w:rPr>
                <w:rFonts w:ascii="Times New Roman" w:hAnsi="Times New Roman"/>
                <w:sz w:val="20"/>
                <w:szCs w:val="20"/>
                <w:lang w:val="kk-KZ"/>
              </w:rPr>
              <w:t>белгісі</w:t>
            </w:r>
            <w:r w:rsidR="004962A7" w:rsidRPr="00EA090C">
              <w:rPr>
                <w:rFonts w:ascii="Times New Roman" w:hAnsi="Times New Roman"/>
                <w:sz w:val="20"/>
                <w:szCs w:val="20"/>
              </w:rPr>
              <w:t xml:space="preserve"> Санто-Серафин. </w:t>
            </w:r>
          </w:p>
          <w:p w:rsidR="004962A7" w:rsidRPr="00EA090C" w:rsidRDefault="004962A7" w:rsidP="004962A7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/>
                <w:sz w:val="20"/>
                <w:szCs w:val="20"/>
                <w:lang w:val="en-US"/>
              </w:rPr>
              <w:t>SanCtus Seraphin Utinenfis fecit Venetiys Ann 17</w:t>
            </w:r>
          </w:p>
          <w:p w:rsidR="00EB3430" w:rsidRPr="00EA090C" w:rsidRDefault="00EB3430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3430" w:rsidRPr="00E765BB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EB3430" w:rsidRPr="002540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EB3430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Жоғарғ</w:t>
            </w:r>
            <w:proofErr w:type="gramStart"/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ағаш қақпағы шырша ағаштың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ортаңғы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қабаттау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кесудің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жартысынан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сол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жақ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шеңберде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кірістіру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жақта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жарықшақ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оң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жақ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шеңберде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көптеген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жарықтар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="00E765B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қақпағы</w:t>
            </w:r>
            <w:r w:rsidR="00E765B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кесілген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үйеңкі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ағашының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бөлігінен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Лак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алтын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қызғылт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сары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E765BB" w:rsidRPr="0025406F">
              <w:rPr>
                <w:rFonts w:ascii="Times New Roman" w:hAnsi="Times New Roman" w:cs="Times New Roman"/>
                <w:sz w:val="20"/>
                <w:szCs w:val="20"/>
              </w:rPr>
              <w:t>абығы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765BB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лты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кесілген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үйеңкі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ден.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мойын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ы 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E765BB">
              <w:rPr>
                <w:rFonts w:ascii="Times New Roman" w:hAnsi="Times New Roman" w:cs="Times New Roman"/>
                <w:sz w:val="20"/>
                <w:szCs w:val="20"/>
              </w:rPr>
              <w:t xml:space="preserve">ейін </w:t>
            </w:r>
            <w:r w:rsidR="00E765BB" w:rsidRP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65BB" w:rsidRPr="0025406F">
              <w:rPr>
                <w:rFonts w:ascii="Times New Roman" w:hAnsi="Times New Roman" w:cs="Times New Roman"/>
                <w:sz w:val="20"/>
                <w:szCs w:val="20"/>
              </w:rPr>
              <w:t>шыққан</w:t>
            </w:r>
            <w:r w:rsidR="00E765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B3430" w:rsidRPr="0025406F" w:rsidRDefault="00EB3430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5C66" w:rsidRPr="0025406F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55C66" w:rsidRPr="0025406F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755C66" w:rsidRPr="00E765BB" w:rsidRDefault="00EB3430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55C66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</w:tc>
        <w:tc>
          <w:tcPr>
            <w:tcW w:w="3119" w:type="dxa"/>
          </w:tcPr>
          <w:p w:rsidR="00EB3430" w:rsidRPr="00E765BB" w:rsidRDefault="00EB3430" w:rsidP="004758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 w:rsidRPr="00E765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47583B" w:rsidRPr="00E765BB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7583B" w:rsidRPr="00E765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47583B" w:rsidRPr="00E765BB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r w:rsidR="0047583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- 356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7583B" w:rsidRPr="00E765BB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минималды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47583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-107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7583B" w:rsidRPr="00134183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r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47583B" w:rsidRPr="00E765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="0047583B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1341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7583B" w:rsidRPr="00EA090C" w:rsidRDefault="0047583B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130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107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41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C66" w:rsidRPr="00EA090C" w:rsidRDefault="008F423C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8AC93D" wp14:editId="7256D165">
                  <wp:extent cx="1448600" cy="2036269"/>
                  <wp:effectExtent l="19050" t="0" r="0" b="0"/>
                  <wp:docPr id="9" name="Рисунок 46" descr="KUSMI_FKP_14B12510047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USMI_FKP_14B12510047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34" cy="203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77335A" w:rsidP="0077335A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/>
                <w:b/>
                <w:sz w:val="20"/>
                <w:szCs w:val="20"/>
              </w:rPr>
              <w:t>Виола шеберлері Винченцо Панормо (Panormo, Vincenzo Trusiano)</w:t>
            </w:r>
          </w:p>
          <w:p w:rsidR="0077335A" w:rsidRPr="0077335A" w:rsidRDefault="0077335A" w:rsidP="0077335A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/>
                <w:b/>
                <w:sz w:val="20"/>
                <w:szCs w:val="20"/>
              </w:rPr>
              <w:t>Флориан Леонардо Сертификаты</w:t>
            </w:r>
          </w:p>
          <w:p w:rsidR="00E05ECD" w:rsidRPr="00EA090C" w:rsidRDefault="0077335A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/>
                <w:b/>
                <w:sz w:val="20"/>
                <w:szCs w:val="20"/>
              </w:rPr>
              <w:t>Лондон</w:t>
            </w:r>
          </w:p>
          <w:p w:rsidR="00BB138B" w:rsidRPr="00EA090C" w:rsidRDefault="008F423C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E05ECD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B138B" w:rsidRPr="00EA090C">
              <w:rPr>
                <w:rFonts w:ascii="Times New Roman" w:hAnsi="Times New Roman" w:cs="Times New Roman"/>
                <w:sz w:val="20"/>
                <w:szCs w:val="20"/>
              </w:rPr>
              <w:t>КП-ГК-19</w:t>
            </w:r>
          </w:p>
        </w:tc>
        <w:tc>
          <w:tcPr>
            <w:tcW w:w="2523" w:type="dxa"/>
          </w:tcPr>
          <w:p w:rsidR="001C65A6" w:rsidRPr="0025406F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1800 г.,</w:t>
            </w:r>
            <w:r w:rsidR="002540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0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ғасырдың аяғы</w:t>
            </w:r>
          </w:p>
          <w:p w:rsidR="00755C66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Англия, Лондон.</w:t>
            </w:r>
          </w:p>
          <w:p w:rsidR="00E05ECD" w:rsidRPr="00EA090C" w:rsidRDefault="00E05ECD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ECD" w:rsidRPr="00EA090C" w:rsidRDefault="0025406F" w:rsidP="00E05ECD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5406F">
              <w:rPr>
                <w:rFonts w:ascii="Times New Roman" w:hAnsi="Times New Roman"/>
                <w:sz w:val="20"/>
                <w:szCs w:val="20"/>
              </w:rPr>
              <w:t xml:space="preserve">Виола шеберлері Винченцо Панормо </w:t>
            </w:r>
            <w:r w:rsidR="00E05ECD" w:rsidRPr="00EA090C">
              <w:rPr>
                <w:rFonts w:ascii="Times New Roman" w:hAnsi="Times New Roman"/>
                <w:sz w:val="20"/>
                <w:szCs w:val="20"/>
              </w:rPr>
              <w:t>(Panarmo, Vincenzo Trusiano)</w:t>
            </w:r>
          </w:p>
          <w:p w:rsidR="00E05ECD" w:rsidRPr="00EA090C" w:rsidRDefault="00E05ECD" w:rsidP="00E05ECD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090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EA090C">
              <w:rPr>
                <w:rFonts w:ascii="Times New Roman" w:hAnsi="Times New Roman"/>
                <w:sz w:val="20"/>
                <w:szCs w:val="20"/>
              </w:rPr>
              <w:t xml:space="preserve">ертификат </w:t>
            </w:r>
            <w:r w:rsidRPr="00EA090C">
              <w:rPr>
                <w:rFonts w:ascii="Times New Roman" w:hAnsi="Times New Roman"/>
                <w:sz w:val="20"/>
                <w:szCs w:val="20"/>
                <w:lang w:val="en-US"/>
              </w:rPr>
              <w:t>Florian</w:t>
            </w:r>
            <w:r w:rsidRPr="00EA09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/>
                <w:sz w:val="20"/>
                <w:szCs w:val="20"/>
                <w:lang w:val="en-US"/>
              </w:rPr>
              <w:t>Leonardo</w:t>
            </w:r>
          </w:p>
          <w:p w:rsidR="00E05ECD" w:rsidRPr="00EA090C" w:rsidRDefault="00E05ECD" w:rsidP="00E05ECD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090C">
              <w:rPr>
                <w:rFonts w:ascii="Times New Roman" w:hAnsi="Times New Roman"/>
                <w:sz w:val="20"/>
                <w:szCs w:val="20"/>
              </w:rPr>
              <w:t>Лондон</w:t>
            </w:r>
          </w:p>
          <w:p w:rsidR="00E05ECD" w:rsidRPr="00EA090C" w:rsidRDefault="00E05ECD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430" w:rsidRPr="00EA090C" w:rsidRDefault="007C74AA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EB3430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B54">
              <w:rPr>
                <w:rFonts w:ascii="Times New Roman" w:hAnsi="Times New Roman" w:cs="Times New Roman"/>
                <w:sz w:val="20"/>
                <w:szCs w:val="20"/>
              </w:rPr>
              <w:t>Жоғарғ</w:t>
            </w:r>
            <w:proofErr w:type="gramStart"/>
            <w:r w:rsidR="00556B5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556B54">
              <w:rPr>
                <w:rFonts w:ascii="Times New Roman" w:hAnsi="Times New Roman" w:cs="Times New Roman"/>
                <w:sz w:val="20"/>
                <w:szCs w:val="20"/>
              </w:rPr>
              <w:t xml:space="preserve"> ағаш қақпағы  жұқа қабаттау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радиалды кесудің</w:t>
            </w:r>
            <w:r w:rsidR="00556B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шырша ағаштын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екі жартысынан жасалған. Лак жұмсақ қалың қабатпен қапталған, лак көлеңкесі</w:t>
            </w:r>
            <w:r w:rsidR="00556B54">
              <w:rPr>
                <w:rFonts w:ascii="Times New Roman" w:hAnsi="Times New Roman" w:cs="Times New Roman"/>
                <w:sz w:val="20"/>
                <w:szCs w:val="20"/>
              </w:rPr>
              <w:t xml:space="preserve"> сары-қоңыр. Төменгі ағаш қақпағы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C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радиалды кесілген</w:t>
            </w:r>
            <w:r w:rsidR="00B50C29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таяз толқыннан</w:t>
            </w:r>
            <w:r w:rsidR="00B5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үйеңкі ағашының екі жартысынан,  жасалған. </w:t>
            </w:r>
            <w:r w:rsidR="00556B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556B54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абықтары </w:t>
            </w:r>
            <w:r w:rsidR="00556B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лты дана радиалды үйеңкі</w:t>
            </w:r>
            <w:r w:rsidR="00556B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proofErr w:type="gramStart"/>
            <w:r w:rsidR="00556B5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56B54">
              <w:rPr>
                <w:rFonts w:ascii="Times New Roman" w:hAnsi="Times New Roman" w:cs="Times New Roman"/>
                <w:sz w:val="20"/>
                <w:szCs w:val="20"/>
              </w:rPr>
              <w:t xml:space="preserve"> Басы ендірілген . Төменгі ағаш қақпағы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лак сарғыш-қызыл түсті.</w:t>
            </w:r>
          </w:p>
        </w:tc>
        <w:tc>
          <w:tcPr>
            <w:tcW w:w="1701" w:type="dxa"/>
          </w:tcPr>
          <w:p w:rsidR="00EB3430" w:rsidRPr="00EA090C" w:rsidRDefault="00EB3430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EB3430" w:rsidRPr="00EA090C" w:rsidRDefault="0025406F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ғасырдың аяғы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EB3430" w:rsidRPr="00A47D39" w:rsidRDefault="00EB3430" w:rsidP="004758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 w:rsidRPr="00A47D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47583B" w:rsidRPr="00A47D39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7583B" w:rsidRPr="00A47D3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47583B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</w:t>
            </w:r>
            <w:r w:rsidR="0068458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47583B" w:rsidRPr="00A47D39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минималды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760B4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</w:t>
            </w:r>
            <w:r w:rsidR="0068458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E760B4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A47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7583B" w:rsidRPr="001464D0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r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47583B"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 2</w:t>
            </w:r>
            <w:r w:rsidR="0068458B"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7583B"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7583B" w:rsidRPr="00146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47583B" w:rsidRPr="00EA090C" w:rsidRDefault="0047583B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>5 мм;</w:t>
            </w:r>
          </w:p>
          <w:p w:rsidR="0047583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Бұйраның ұзындығы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4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583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C66" w:rsidRPr="00EA090C" w:rsidRDefault="00755C66" w:rsidP="0047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A83B85" wp14:editId="7B002B50">
                  <wp:extent cx="1448600" cy="2504995"/>
                  <wp:effectExtent l="19050" t="0" r="0" b="0"/>
                  <wp:docPr id="10" name="Рисунок 7" descr="KUSMI_FKP_19B1251003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USMI_FKP_19B12510033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34" cy="250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77335A" w:rsidP="0077335A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/>
                <w:b/>
                <w:sz w:val="20"/>
                <w:szCs w:val="20"/>
              </w:rPr>
              <w:t>Виолончель шеберлері Санто Серафин.</w:t>
            </w:r>
          </w:p>
          <w:p w:rsidR="001769B0" w:rsidRPr="008F423C" w:rsidRDefault="00556B54" w:rsidP="0077335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Этикет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SanctusSerephin</w:t>
            </w:r>
            <w:r w:rsidRPr="00556B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UtinensisAnn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>1737</w:t>
            </w:r>
          </w:p>
          <w:p w:rsidR="00385BDB" w:rsidRPr="00EA090C" w:rsidRDefault="008F423C" w:rsidP="00DA05C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1769B0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85BDB" w:rsidRPr="00EA090C">
              <w:rPr>
                <w:rFonts w:ascii="Times New Roman" w:hAnsi="Times New Roman" w:cs="Times New Roman"/>
                <w:sz w:val="20"/>
                <w:szCs w:val="20"/>
              </w:rPr>
              <w:t>КП-ГК-3</w:t>
            </w:r>
          </w:p>
          <w:p w:rsidR="00755C66" w:rsidRPr="00EA090C" w:rsidRDefault="00755C66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0A1473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473" w:rsidRPr="00EA09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55C66" w:rsidRPr="00EA090C" w:rsidRDefault="00755C66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30"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EB3430" w:rsidRDefault="0025406F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Италия г. Удина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5406F" w:rsidRPr="0025406F" w:rsidRDefault="0025406F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5406F" w:rsidRPr="001464D0" w:rsidRDefault="008110A2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Шебер 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Санто Серафин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виолончелі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B3430" w:rsidRPr="001464D0" w:rsidRDefault="008110A2" w:rsidP="0025406F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Этикет </w:t>
            </w:r>
            <w:r w:rsidR="00EB3430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Sanctus Seraphin Utinensis Ann 1737</w:t>
            </w:r>
            <w:r w:rsidR="005F3414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</w:t>
            </w:r>
          </w:p>
          <w:p w:rsidR="005F3414" w:rsidRPr="001464D0" w:rsidRDefault="005F3414" w:rsidP="00EB343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F3414" w:rsidRPr="001464D0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4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Сипаттама</w:t>
            </w:r>
            <w:r w:rsidR="005F3414" w:rsidRPr="001464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556B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ағаш қақпағы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жұқа қабаттағы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шырша ағаштың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(радиалды кесудің)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жар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тысынан жасалған. Төменгі ағаш қақпағы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B50C29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таяз, біркелкі толқыннан 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радиалды кесілген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үйеңкі ағашты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екі жарт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ысынан, 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жасалған. </w:t>
            </w:r>
            <w:r w:rsidR="001D4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1D4233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абықтары </w:t>
            </w:r>
            <w:r w:rsidR="001D4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артылай радиалды кесудің әдемі үлгіс</w:t>
            </w:r>
            <w:r w:rsidR="001D4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індегі толқынды үйеңкіден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Басы </w:t>
            </w:r>
            <w:r w:rsidR="008110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 толқынды</w:t>
            </w:r>
            <w:r w:rsidR="008110A2" w:rsidRPr="00310E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үйеңкіден ойылған. Лак жартылай ғ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 сақталған. Кейіннен асапаптың корпусы қайта лакталды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бастапқы лактың іздері бүйірлерінде және бас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нда сақталды, ал ағаш қақпақтарында 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</w:t>
            </w:r>
            <w:r w:rsidR="001D42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ртылып, басқа лакпен боялды.</w:t>
            </w:r>
            <w:r w:rsidR="0025406F" w:rsidRPr="001464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F3414" w:rsidRPr="001464D0" w:rsidRDefault="005F3414" w:rsidP="00EB343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B3430" w:rsidRPr="001464D0" w:rsidRDefault="00EB3430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A1473" w:rsidRPr="00EA090C" w:rsidRDefault="005F3414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1737 </w:t>
            </w:r>
            <w:r w:rsidR="000A1473" w:rsidRPr="00EA090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F3414" w:rsidRPr="00EA090C" w:rsidRDefault="005F3414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5F3414" w:rsidRPr="00EA090C" w:rsidRDefault="005F3414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3414" w:rsidRPr="00EA090C" w:rsidRDefault="005F3414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E760B4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E760B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>- 742 мм,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5F341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08" w:rsidRPr="00EA090C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 шеңбердің ең үлкен ені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>–433 мм;</w:t>
            </w:r>
          </w:p>
          <w:p w:rsidR="00E760B4" w:rsidRPr="00EA090C" w:rsidRDefault="00E760B4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- 397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278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192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ұйраның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 65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324991" wp14:editId="1C3D25C5">
                  <wp:extent cx="1417864" cy="2443523"/>
                  <wp:effectExtent l="19050" t="0" r="0" b="0"/>
                  <wp:docPr id="11" name="Рисунок 16" descr="KUSMI_FKP_3B12510036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SMI_FKP_3B12510036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908" cy="2457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Default="0077335A" w:rsidP="00385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>Белгісіз Вена шеберінің скрипкасы</w:t>
            </w:r>
          </w:p>
          <w:p w:rsidR="00385BDB" w:rsidRPr="00EA090C" w:rsidRDefault="008F423C" w:rsidP="00385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7270D3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85BDB" w:rsidRPr="00EA090C">
              <w:rPr>
                <w:rFonts w:ascii="Times New Roman" w:hAnsi="Times New Roman" w:cs="Times New Roman"/>
                <w:sz w:val="20"/>
                <w:szCs w:val="20"/>
              </w:rPr>
              <w:t>КП-ГК-4</w:t>
            </w:r>
          </w:p>
        </w:tc>
        <w:tc>
          <w:tcPr>
            <w:tcW w:w="2523" w:type="dxa"/>
          </w:tcPr>
          <w:p w:rsidR="001C65A6" w:rsidRPr="00EA090C" w:rsidRDefault="001C65A6" w:rsidP="001C65A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755C66" w:rsidRPr="00EA090C" w:rsidRDefault="0025406F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Вена мектебі. Австрия</w:t>
            </w:r>
            <w:r w:rsidR="00755C66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3414" w:rsidRPr="00EA090C" w:rsidRDefault="005F3414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3414" w:rsidRPr="00EA090C" w:rsidRDefault="0025406F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Белгісіз Вена шеберінің скрипкасы.</w:t>
            </w:r>
          </w:p>
          <w:p w:rsidR="005F3414" w:rsidRPr="00EA090C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5F341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4B4320">
              <w:rPr>
                <w:rFonts w:ascii="Times New Roman" w:hAnsi="Times New Roman" w:cs="Times New Roman"/>
                <w:sz w:val="20"/>
                <w:szCs w:val="20"/>
              </w:rPr>
              <w:t>Жоғарғ</w:t>
            </w:r>
            <w:proofErr w:type="gramStart"/>
            <w:r w:rsidR="004B432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4B4320">
              <w:rPr>
                <w:rFonts w:ascii="Times New Roman" w:hAnsi="Times New Roman" w:cs="Times New Roman"/>
                <w:sz w:val="20"/>
                <w:szCs w:val="20"/>
              </w:rPr>
              <w:t xml:space="preserve"> ағаш қақпағы шырша ағашың </w:t>
            </w:r>
            <w:r w:rsidR="00B50C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4320">
              <w:rPr>
                <w:rFonts w:ascii="Times New Roman" w:hAnsi="Times New Roman" w:cs="Times New Roman"/>
                <w:sz w:val="20"/>
                <w:szCs w:val="20"/>
              </w:rPr>
              <w:t>ортаңғы қабаттау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радиалды кесудің</w:t>
            </w:r>
            <w:r w:rsidR="00B50C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екі жартысынан жа</w:t>
            </w:r>
            <w:r w:rsidR="004B4320">
              <w:rPr>
                <w:rFonts w:ascii="Times New Roman" w:hAnsi="Times New Roman" w:cs="Times New Roman"/>
                <w:sz w:val="20"/>
                <w:szCs w:val="20"/>
              </w:rPr>
              <w:t>салған. Төменгі ағаш қақпағы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 таяз, біркелкі толқынмен радиалды кесілген үйеңкі ағашының екі жартысынан жасалған. Лак сарғыш-қызыл. 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4B4320" w:rsidRPr="0025406F">
              <w:rPr>
                <w:rFonts w:ascii="Times New Roman" w:hAnsi="Times New Roman" w:cs="Times New Roman"/>
                <w:sz w:val="20"/>
                <w:szCs w:val="20"/>
              </w:rPr>
              <w:t xml:space="preserve">ақтары </w:t>
            </w:r>
            <w:r w:rsidR="004B43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адиалды кесілген толқынды үйеңкі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r w:rsidR="004B43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5406F" w:rsidRPr="0025406F">
              <w:rPr>
                <w:rFonts w:ascii="Times New Roman" w:hAnsi="Times New Roman" w:cs="Times New Roman"/>
                <w:sz w:val="20"/>
                <w:szCs w:val="20"/>
              </w:rPr>
              <w:t>басы мойынға</w:t>
            </w:r>
            <w:r w:rsidR="004B43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ендірілген.</w:t>
            </w:r>
          </w:p>
          <w:p w:rsidR="005F3414" w:rsidRPr="00EA090C" w:rsidRDefault="005F3414" w:rsidP="005F3414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F3414" w:rsidRPr="004B4320" w:rsidRDefault="005F3414" w:rsidP="00DB39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5F3414" w:rsidRPr="004B4320" w:rsidRDefault="005F3414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  <w:r w:rsidRPr="004B4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E760B4" w:rsidRPr="004B4320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E760B4" w:rsidRPr="004B432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760B4" w:rsidRPr="004B4320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r w:rsidR="00E760B4"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- 356 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E760B4" w:rsidRPr="004B43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760B4" w:rsidRPr="004B4320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минималды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E760B4"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-108  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E760B4" w:rsidRPr="004B43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60B4" w:rsidRPr="00134183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r w:rsidRPr="004B4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ені</w:t>
            </w:r>
            <w:r w:rsidR="00E760B4" w:rsidRPr="00134183">
              <w:rPr>
                <w:rFonts w:ascii="Times New Roman" w:hAnsi="Times New Roman" w:cs="Times New Roman"/>
                <w:sz w:val="20"/>
                <w:szCs w:val="20"/>
              </w:rPr>
              <w:t xml:space="preserve">–230 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E760B4" w:rsidRPr="001341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60B4" w:rsidRPr="00EA090C" w:rsidRDefault="00E760B4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- 193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мм;</w:t>
            </w:r>
          </w:p>
          <w:p w:rsidR="00E760B4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ұйраның ұзындығы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E760B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26F" w:rsidRPr="00EA090C" w:rsidRDefault="006D026F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B00B1F" wp14:editId="73A78901">
                  <wp:extent cx="1415080" cy="2220686"/>
                  <wp:effectExtent l="19050" t="0" r="0" b="0"/>
                  <wp:docPr id="12" name="Рисунок 25" descr="KUSMI_FKP_4B12510037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USMI_FKP_4B12510037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450" cy="223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755C66" w:rsidRPr="00DD2F60" w:rsidTr="002D61EB">
        <w:tc>
          <w:tcPr>
            <w:tcW w:w="851" w:type="dxa"/>
          </w:tcPr>
          <w:p w:rsidR="00755C66" w:rsidRPr="00EA090C" w:rsidRDefault="00755C66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Default="00160592" w:rsidP="002A1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Скрипка Тирольского мастера с этикетом (Mathias Albanus Fecit Butsani 1690)</w:t>
            </w:r>
          </w:p>
          <w:p w:rsidR="00385BDB" w:rsidRPr="00EA090C" w:rsidRDefault="008F423C" w:rsidP="002A1D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2A1D12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85BDB" w:rsidRPr="00EA090C">
              <w:rPr>
                <w:rFonts w:ascii="Times New Roman" w:hAnsi="Times New Roman" w:cs="Times New Roman"/>
                <w:sz w:val="20"/>
                <w:szCs w:val="20"/>
              </w:rPr>
              <w:t>КП-ГК-18</w:t>
            </w:r>
          </w:p>
        </w:tc>
        <w:tc>
          <w:tcPr>
            <w:tcW w:w="2523" w:type="dxa"/>
          </w:tcPr>
          <w:p w:rsidR="006F746A" w:rsidRPr="00EA090C" w:rsidRDefault="006F746A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1690 г. </w:t>
            </w:r>
          </w:p>
          <w:p w:rsidR="00755C66" w:rsidRDefault="0025406F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XVI</w:t>
            </w: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I ғасырдың аяғы</w:t>
            </w:r>
          </w:p>
          <w:p w:rsidR="00160592" w:rsidRPr="00160592" w:rsidRDefault="00160592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Тироль мектебі</w:t>
            </w:r>
          </w:p>
          <w:p w:rsidR="005F3414" w:rsidRPr="00EA090C" w:rsidRDefault="005F3414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D12" w:rsidRPr="00EA090C" w:rsidRDefault="00A47D39" w:rsidP="002A1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>ирол шеберінің скрипкасы</w:t>
            </w:r>
            <w:r w:rsidR="00160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этикеті</w:t>
            </w: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1D12" w:rsidRPr="00EA090C">
              <w:rPr>
                <w:rFonts w:ascii="Times New Roman" w:hAnsi="Times New Roman" w:cs="Times New Roman"/>
                <w:sz w:val="20"/>
                <w:szCs w:val="20"/>
              </w:rPr>
              <w:t>(Mathias Albanus Fecit Butsani 1690)</w:t>
            </w:r>
          </w:p>
          <w:p w:rsidR="005F3414" w:rsidRPr="00EA090C" w:rsidRDefault="007C74AA" w:rsidP="00885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5F341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F341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>Жоғарғ</w:t>
            </w:r>
            <w:proofErr w:type="gramStart"/>
            <w:r w:rsidR="0016059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  <w:r w:rsidR="00160592">
              <w:rPr>
                <w:rFonts w:ascii="Times New Roman" w:hAnsi="Times New Roman" w:cs="Times New Roman"/>
                <w:sz w:val="20"/>
                <w:szCs w:val="20"/>
              </w:rPr>
              <w:t xml:space="preserve"> ағаш қақпағы</w:t>
            </w:r>
            <w:r w:rsidR="00160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шырша ағаштың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42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ортаңғы 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>қабаттау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радиалды кесудің</w:t>
            </w:r>
            <w:r w:rsidR="001D42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екі жар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>тысынан жасалған. Тө</w:t>
            </w:r>
            <w:proofErr w:type="gramStart"/>
            <w:r w:rsidR="00160592">
              <w:rPr>
                <w:rFonts w:ascii="Times New Roman" w:hAnsi="Times New Roman" w:cs="Times New Roman"/>
                <w:sz w:val="20"/>
                <w:szCs w:val="20"/>
              </w:rPr>
              <w:t>менг</w:t>
            </w:r>
            <w:proofErr w:type="gramEnd"/>
            <w:r w:rsidR="00160592">
              <w:rPr>
                <w:rFonts w:ascii="Times New Roman" w:hAnsi="Times New Roman" w:cs="Times New Roman"/>
                <w:sz w:val="20"/>
                <w:szCs w:val="20"/>
              </w:rPr>
              <w:t xml:space="preserve">і ағаш 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қақпағы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C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радиалды кесілген </w:t>
            </w:r>
            <w:r w:rsidR="00160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таяз толқынды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160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үйеңкі</w:t>
            </w:r>
            <w:r w:rsidR="00B50C29">
              <w:rPr>
                <w:rFonts w:ascii="Times New Roman" w:hAnsi="Times New Roman" w:cs="Times New Roman"/>
                <w:sz w:val="20"/>
                <w:szCs w:val="20"/>
              </w:rPr>
              <w:t xml:space="preserve"> ағаш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ың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 xml:space="preserve"> екі жартысынан,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жасалған. Лак жұмсақ сары-қоңыр қалың қабатпен қапталған және қатты жарылған.</w:t>
            </w:r>
            <w:r w:rsidR="00160592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5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160592" w:rsidRPr="00A47D39">
              <w:rPr>
                <w:rFonts w:ascii="Times New Roman" w:hAnsi="Times New Roman" w:cs="Times New Roman"/>
                <w:sz w:val="20"/>
                <w:szCs w:val="20"/>
              </w:rPr>
              <w:t>абықтары</w:t>
            </w:r>
            <w:r w:rsidR="0032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үйінкінің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 xml:space="preserve"> әр түрлі</w:t>
            </w:r>
            <w:r w:rsidR="0032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кесілген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 xml:space="preserve"> бөліктер</w:t>
            </w:r>
            <w:r w:rsidR="0032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22A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="00322A1C">
              <w:rPr>
                <w:rFonts w:ascii="Times New Roman" w:hAnsi="Times New Roman" w:cs="Times New Roman"/>
                <w:sz w:val="20"/>
                <w:szCs w:val="20"/>
              </w:rPr>
              <w:t xml:space="preserve"> жасалған.</w:t>
            </w:r>
            <w:r w:rsidR="00160592">
              <w:rPr>
                <w:rFonts w:ascii="Times New Roman" w:hAnsi="Times New Roman" w:cs="Times New Roman"/>
                <w:sz w:val="20"/>
                <w:szCs w:val="20"/>
              </w:rPr>
              <w:t xml:space="preserve"> Басы ендірілген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3414" w:rsidRPr="00EA090C" w:rsidRDefault="005F3414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6A35" w:rsidRPr="00EA090C" w:rsidRDefault="00755C66" w:rsidP="000179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1690</w:t>
            </w:r>
            <w:r w:rsidR="005F341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755C66" w:rsidRPr="00EA090C" w:rsidRDefault="0025406F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406F">
              <w:rPr>
                <w:rFonts w:ascii="Times New Roman" w:hAnsi="Times New Roman" w:cs="Times New Roman"/>
                <w:sz w:val="20"/>
                <w:szCs w:val="20"/>
              </w:rPr>
              <w:t>XVIII ғасырдың аяғы</w:t>
            </w:r>
          </w:p>
        </w:tc>
        <w:tc>
          <w:tcPr>
            <w:tcW w:w="3119" w:type="dxa"/>
          </w:tcPr>
          <w:p w:rsidR="005F3414" w:rsidRPr="00EA090C" w:rsidRDefault="005F3414" w:rsidP="00684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</w:p>
          <w:p w:rsidR="0068458B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68458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8458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ұзындығы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- 356 мм,</w:t>
            </w:r>
          </w:p>
          <w:p w:rsidR="0068458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Корпустың минималды ені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-103 мм;</w:t>
            </w:r>
          </w:p>
          <w:p w:rsidR="0068458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Төменгі шеңбердің ең үлкен ені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>–202 мм;</w:t>
            </w:r>
          </w:p>
          <w:p w:rsidR="0068458B" w:rsidRPr="00EA090C" w:rsidRDefault="0068458B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Мензура - 195 мм;</w:t>
            </w:r>
          </w:p>
          <w:p w:rsidR="0068458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Мойын ұзындығы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130 мм;</w:t>
            </w:r>
          </w:p>
          <w:p w:rsidR="0068458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Бастың ұзындығы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107 мм;</w:t>
            </w:r>
          </w:p>
          <w:p w:rsidR="0068458B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ұйраның ұзындығы</w:t>
            </w:r>
            <w:r w:rsidR="0068458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–  36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0BB" w:rsidRPr="00EA090C" w:rsidRDefault="003A10BB" w:rsidP="00DA0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05C5" w:rsidRPr="00EA090C" w:rsidRDefault="008F423C" w:rsidP="00DA0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DA05C5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DA05C5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458B" w:rsidRPr="00EA090C" w:rsidRDefault="0068458B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755C66" w:rsidRPr="00EA090C" w:rsidRDefault="00755C66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2AC591" wp14:editId="57EA462F">
                  <wp:extent cx="1477592" cy="2097741"/>
                  <wp:effectExtent l="19050" t="0" r="8308" b="0"/>
                  <wp:docPr id="13" name="Рисунок 34" descr="KUSMI_FKP_18B12510024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USMI_FKP_18B12510024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75" cy="2109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755C66" w:rsidRPr="00DD2F60" w:rsidRDefault="00755C66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755C66" w:rsidRPr="00DD2F60" w:rsidRDefault="00755C66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D91D81" w:rsidRPr="00DD2F60" w:rsidTr="002D61EB">
        <w:tc>
          <w:tcPr>
            <w:tcW w:w="851" w:type="dxa"/>
          </w:tcPr>
          <w:p w:rsidR="00D91D81" w:rsidRPr="00EA090C" w:rsidRDefault="00D91D81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862EF7" w:rsidP="0077335A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Неміс шебері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нопфтың </w:t>
            </w:r>
            <w:r w:rsidR="0077335A">
              <w:rPr>
                <w:rFonts w:ascii="Times New Roman" w:hAnsi="Times New Roman"/>
                <w:b/>
                <w:sz w:val="20"/>
                <w:szCs w:val="20"/>
              </w:rPr>
              <w:t>ысқышы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B955DA" w:rsidRPr="00EA090C" w:rsidRDefault="00322A1C" w:rsidP="00773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Ысқыштың сабында 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ебердін таңбасы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 : W. Knopf.</w:t>
            </w:r>
          </w:p>
          <w:p w:rsidR="008D4C10" w:rsidRPr="00EA090C" w:rsidRDefault="008F423C" w:rsidP="00B95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B955DA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D4C10" w:rsidRPr="00EA090C">
              <w:rPr>
                <w:rFonts w:ascii="Times New Roman" w:hAnsi="Times New Roman" w:cs="Times New Roman"/>
                <w:sz w:val="20"/>
                <w:szCs w:val="20"/>
              </w:rPr>
              <w:t>КП-ГК-7</w:t>
            </w:r>
          </w:p>
        </w:tc>
        <w:tc>
          <w:tcPr>
            <w:tcW w:w="2523" w:type="dxa"/>
          </w:tcPr>
          <w:p w:rsidR="005F3414" w:rsidRPr="00EA090C" w:rsidRDefault="005F3414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46A" w:rsidRPr="00EA090C" w:rsidRDefault="00A47D39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Неміс мектебі</w:t>
            </w:r>
          </w:p>
          <w:p w:rsidR="009709D1" w:rsidRPr="00EA090C" w:rsidRDefault="009709D1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39" w:rsidRPr="00A47D39" w:rsidRDefault="00A47D39" w:rsidP="00A47D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Неміс шебері Кнопфтың ысқышы</w:t>
            </w: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1D81" w:rsidRPr="00EA090C" w:rsidRDefault="00322A1C" w:rsidP="00A47D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Ысқыштың сабында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шебердің таңбасы</w:t>
            </w:r>
            <w:r w:rsidR="00D91D81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: W.Knopf. </w:t>
            </w:r>
          </w:p>
          <w:p w:rsidR="00D91D81" w:rsidRPr="00EA090C" w:rsidRDefault="00D91D81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D81" w:rsidRPr="00EA090C" w:rsidRDefault="007C74AA" w:rsidP="0088545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5F3414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F3414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Сабы </w:t>
            </w:r>
            <w:r w:rsidR="00322A1C">
              <w:rPr>
                <w:rFonts w:ascii="Times New Roman" w:hAnsi="Times New Roman" w:cs="Times New Roman"/>
                <w:sz w:val="20"/>
                <w:szCs w:val="20"/>
              </w:rPr>
              <w:t xml:space="preserve">фернамбуктан жасалған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басын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 xml:space="preserve"> қара ағаш пен сүйектен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жапсырма, інж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>у-маржаннан жасалған</w:t>
            </w:r>
            <w:r w:rsidR="00B50C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 xml:space="preserve"> пластина</w:t>
            </w:r>
            <w:r w:rsidR="0009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 xml:space="preserve">  қара ағаштан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тө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 xml:space="preserve">сем, тағандағы сақина мен төсем,,  бұранда,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күміс</w:t>
            </w:r>
            <w:r w:rsidR="0009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 жасалған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1D81" w:rsidRPr="00EA090C" w:rsidRDefault="005F3414" w:rsidP="005F341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="00D91D81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="00D91D81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D91D81" w:rsidRPr="00EA090C" w:rsidRDefault="005F3414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/фернамбук</w:t>
            </w:r>
          </w:p>
          <w:p w:rsidR="0024544C" w:rsidRPr="00EA090C" w:rsidRDefault="00A47D39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24544C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4544C" w:rsidRPr="00EA090C" w:rsidRDefault="0077335A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Ысқыш ұзындығы</w:t>
            </w:r>
            <w:r w:rsidR="0024544C" w:rsidRPr="00EA090C">
              <w:rPr>
                <w:rFonts w:ascii="Times New Roman" w:hAnsi="Times New Roman" w:cs="Times New Roman"/>
                <w:sz w:val="20"/>
                <w:szCs w:val="20"/>
              </w:rPr>
              <w:t>- 728 мм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0BB" w:rsidRPr="00EA090C" w:rsidRDefault="003A10BB" w:rsidP="002454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44C" w:rsidRPr="00EA090C" w:rsidRDefault="008F423C" w:rsidP="00245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24544C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4544C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24544C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544C" w:rsidRPr="00EA090C" w:rsidRDefault="0024544C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D91D81" w:rsidRPr="00EA090C" w:rsidRDefault="00D91D81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E6A35" w:rsidRPr="00DD2F60" w:rsidRDefault="00D91D81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59A3DB" wp14:editId="55EFCE17">
                  <wp:extent cx="1225763" cy="952820"/>
                  <wp:effectExtent l="19050" t="0" r="0" b="0"/>
                  <wp:docPr id="14" name="Рисунок 1" descr="KUSMI_FKP_7B12510040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SMI_FKP_7B12510040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791" cy="95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81" w:rsidRPr="00DD2F60" w:rsidRDefault="007E6A35" w:rsidP="007E6A35">
            <w:pPr>
              <w:rPr>
                <w:rFonts w:ascii="Times New Roman" w:hAnsi="Times New Roman" w:cs="Times New Roman"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C237C6" wp14:editId="14E28498">
                  <wp:extent cx="1225763" cy="998924"/>
                  <wp:effectExtent l="19050" t="0" r="0" b="0"/>
                  <wp:docPr id="19" name="Рисунок 1" descr="KUSMI_FKP_7B12510040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SMI_FKP_7B12510040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792" cy="998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7E6A35">
            <w:pPr>
              <w:rPr>
                <w:rFonts w:ascii="Times New Roman" w:hAnsi="Times New Roman" w:cs="Times New Roman"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0570CB" wp14:editId="58C4F0B7">
                  <wp:extent cx="1187343" cy="922084"/>
                  <wp:effectExtent l="19050" t="0" r="0" b="0"/>
                  <wp:docPr id="21" name="Рисунок 4" descr="KUSMI_FKP_7B12510040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SMI_FKP_7B12510040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282" cy="92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1D81" w:rsidRPr="00DD2F60" w:rsidRDefault="00D91D81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D91D81" w:rsidRPr="00DD2F60" w:rsidTr="002D61EB">
        <w:tc>
          <w:tcPr>
            <w:tcW w:w="851" w:type="dxa"/>
          </w:tcPr>
          <w:p w:rsidR="00D91D81" w:rsidRPr="00EA090C" w:rsidRDefault="00D91D81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Default="0077335A" w:rsidP="00E97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Белгісіз Француз шеберінің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ысқышы</w:t>
            </w:r>
          </w:p>
          <w:p w:rsidR="00D91D81" w:rsidRPr="00EA090C" w:rsidRDefault="008F423C" w:rsidP="00E97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0A6A08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D4C10" w:rsidRPr="00EA090C">
              <w:rPr>
                <w:rFonts w:ascii="Times New Roman" w:hAnsi="Times New Roman" w:cs="Times New Roman"/>
                <w:sz w:val="20"/>
                <w:szCs w:val="20"/>
              </w:rPr>
              <w:t>КП-ГК-8</w:t>
            </w:r>
          </w:p>
        </w:tc>
        <w:tc>
          <w:tcPr>
            <w:tcW w:w="2523" w:type="dxa"/>
          </w:tcPr>
          <w:p w:rsidR="00222908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46A" w:rsidRPr="00EA090C" w:rsidRDefault="00A47D39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>Француз мектебі</w:t>
            </w:r>
            <w:r w:rsidR="006F746A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908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D81" w:rsidRPr="00EA090C" w:rsidRDefault="002D61EB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Белгісіз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A47D39">
              <w:rPr>
                <w:rFonts w:ascii="Times New Roman" w:hAnsi="Times New Roman" w:cs="Times New Roman"/>
                <w:sz w:val="20"/>
                <w:szCs w:val="20"/>
              </w:rPr>
              <w:t>нцуз шебер ысқ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ышы</w:t>
            </w:r>
            <w:r w:rsidR="00D91D81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91D81" w:rsidRPr="00EA090C" w:rsidRDefault="00D91D81" w:rsidP="00AB35E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D81" w:rsidRPr="00EA090C" w:rsidRDefault="007C74AA" w:rsidP="0088545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Сипаттама</w:t>
            </w:r>
            <w:r w:rsidR="00222908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2290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6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Ысқыштың сабы 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47D39">
              <w:rPr>
                <w:rFonts w:ascii="Times New Roman" w:hAnsi="Times New Roman" w:cs="Times New Roman"/>
                <w:sz w:val="20"/>
                <w:szCs w:val="20"/>
              </w:rPr>
              <w:t>ернамбук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, басына қара ағаш пен сүй</w:t>
            </w:r>
            <w:r w:rsidR="000946F6">
              <w:rPr>
                <w:rFonts w:ascii="Times New Roman" w:hAnsi="Times New Roman" w:cs="Times New Roman"/>
                <w:sz w:val="20"/>
                <w:szCs w:val="20"/>
              </w:rPr>
              <w:t xml:space="preserve">ектен жасалған жапсырма,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күміс жапсырма, інжу табақшасы мен інжу-маржаны бар қара ағаш төсем, күміс сақиналармен қоршалған көздер, күміс сақиналары бар қара ағаш бұранда және інжу-маржан.</w:t>
            </w:r>
          </w:p>
        </w:tc>
        <w:tc>
          <w:tcPr>
            <w:tcW w:w="1701" w:type="dxa"/>
          </w:tcPr>
          <w:p w:rsidR="00D91D81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="00D91D81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="00D91D81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2908" w:rsidRPr="00EA090C" w:rsidRDefault="00222908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/фернамбук</w:t>
            </w:r>
          </w:p>
          <w:p w:rsidR="0024544C" w:rsidRPr="00EA090C" w:rsidRDefault="008F423C" w:rsidP="003A10BB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24544C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A10BB" w:rsidRPr="00EA090C" w:rsidRDefault="0077335A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Ысқыш ұзындығы</w:t>
            </w:r>
            <w:r w:rsidR="0024544C" w:rsidRPr="00EA090C">
              <w:rPr>
                <w:rFonts w:ascii="Times New Roman" w:hAnsi="Times New Roman" w:cs="Times New Roman"/>
                <w:sz w:val="20"/>
                <w:szCs w:val="20"/>
              </w:rPr>
              <w:t>- 729 мм</w:t>
            </w:r>
            <w:r w:rsidR="003A10BB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10BB" w:rsidRPr="00EA090C" w:rsidRDefault="003A10BB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44C" w:rsidRPr="00EA090C" w:rsidRDefault="008F423C" w:rsidP="003A1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24544C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4544C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="00DD2F6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gramEnd"/>
            <w:r w:rsidR="0024544C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544C" w:rsidRPr="00EA090C" w:rsidRDefault="0024544C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D91D81" w:rsidRPr="00EA090C" w:rsidRDefault="00D91D81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D91D81" w:rsidRPr="00DD2F60" w:rsidRDefault="00D91D81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A02A9A" wp14:editId="7C8F27D7">
                  <wp:extent cx="1171975" cy="1552175"/>
                  <wp:effectExtent l="19050" t="0" r="9125" b="0"/>
                  <wp:docPr id="15" name="Рисунок 4" descr="KUSMI_FKP_8B1251004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USMI_FKP_8B1251004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002" cy="1552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F85167" wp14:editId="43579E48">
                  <wp:extent cx="1225763" cy="1529122"/>
                  <wp:effectExtent l="19050" t="0" r="0" b="0"/>
                  <wp:docPr id="23" name="Рисунок 7" descr="KUSMI_FKP_8B12510041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USMI_FKP_8B12510041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78" cy="1529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5FFD09" wp14:editId="647B03AE">
                  <wp:extent cx="1110502" cy="1367758"/>
                  <wp:effectExtent l="19050" t="0" r="0" b="0"/>
                  <wp:docPr id="24" name="Рисунок 10" descr="KUSMI_FKP_8B12510041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SMI_FKP_8B12510041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28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91D81" w:rsidRPr="00DD2F60" w:rsidRDefault="00D91D81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AC44B3" w:rsidRPr="00DD2F60" w:rsidTr="002D61EB">
        <w:tc>
          <w:tcPr>
            <w:tcW w:w="851" w:type="dxa"/>
          </w:tcPr>
          <w:p w:rsidR="00AC44B3" w:rsidRPr="00EA090C" w:rsidRDefault="00AC44B3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77335A" w:rsidP="0077335A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Француз шебері Франсуа Николас Вуареннің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ысқышы</w:t>
            </w:r>
          </w:p>
          <w:p w:rsidR="000A6A08" w:rsidRPr="00EA090C" w:rsidRDefault="00862EF7" w:rsidP="0077335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еберд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ің </w:t>
            </w:r>
            <w:r w:rsidR="0077335A">
              <w:rPr>
                <w:rFonts w:ascii="Times New Roman" w:hAnsi="Times New Roman"/>
                <w:b/>
                <w:sz w:val="20"/>
                <w:szCs w:val="20"/>
              </w:rPr>
              <w:t>ысқыш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сабында таңбасы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>: F. N. Voirin, Paris.</w:t>
            </w:r>
          </w:p>
          <w:p w:rsidR="008D4C10" w:rsidRPr="00EA090C" w:rsidRDefault="008F423C" w:rsidP="008D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0A6A08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D4C10" w:rsidRPr="00EA090C">
              <w:rPr>
                <w:rFonts w:ascii="Times New Roman" w:hAnsi="Times New Roman" w:cs="Times New Roman"/>
                <w:sz w:val="20"/>
                <w:szCs w:val="20"/>
              </w:rPr>
              <w:t>КП-ГК-5</w:t>
            </w:r>
          </w:p>
        </w:tc>
        <w:tc>
          <w:tcPr>
            <w:tcW w:w="2523" w:type="dxa"/>
          </w:tcPr>
          <w:p w:rsidR="006F746A" w:rsidRPr="00EA090C" w:rsidRDefault="006F746A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</w:p>
          <w:p w:rsidR="00222908" w:rsidRPr="00EA090C" w:rsidRDefault="00A47D39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 мектебі. Франция</w:t>
            </w:r>
            <w:r w:rsidR="0086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22908" w:rsidRPr="00EA090C">
              <w:rPr>
                <w:rFonts w:ascii="Times New Roman" w:hAnsi="Times New Roman" w:cs="Times New Roman"/>
                <w:sz w:val="20"/>
                <w:szCs w:val="20"/>
              </w:rPr>
              <w:t>Париж</w:t>
            </w:r>
            <w:r w:rsidR="0086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қаласы</w:t>
            </w:r>
            <w:r w:rsidR="00222908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908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908" w:rsidRPr="00EA090C" w:rsidRDefault="00A47D39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 шебер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ысқышы </w:t>
            </w:r>
            <w:r w:rsidR="00862EF7">
              <w:rPr>
                <w:rFonts w:ascii="Times New Roman" w:hAnsi="Times New Roman" w:cs="Times New Roman"/>
                <w:sz w:val="20"/>
                <w:szCs w:val="20"/>
              </w:rPr>
              <w:t xml:space="preserve">Франсуа Никола </w:t>
            </w: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Вуарен.</w:t>
            </w:r>
          </w:p>
          <w:p w:rsidR="00222908" w:rsidRPr="00862EF7" w:rsidRDefault="00862EF7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2EF7"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Pr="00862EF7">
              <w:rPr>
                <w:rFonts w:ascii="Times New Roman" w:hAnsi="Times New Roman"/>
                <w:sz w:val="20"/>
                <w:szCs w:val="20"/>
              </w:rPr>
              <w:t>ебердің ысқыш сабында таңбасы: F. N. Voirin, Paris</w:t>
            </w:r>
          </w:p>
          <w:p w:rsidR="00222908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4B3" w:rsidRPr="00EA090C" w:rsidRDefault="007C74AA" w:rsidP="00A47D3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222908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2290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862EF7">
              <w:rPr>
                <w:rFonts w:ascii="Times New Roman" w:hAnsi="Times New Roman" w:cs="Times New Roman"/>
                <w:sz w:val="20"/>
                <w:szCs w:val="20"/>
              </w:rPr>
              <w:t>ернамбук</w:t>
            </w:r>
            <w:r w:rsidR="00862E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 жасалған</w:t>
            </w:r>
            <w:r w:rsidR="0086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, басында қара ағаштан жасалған, көздері мен Інжу-маржан тақтайшасы бар, сақинасы мен жастықшасы күміс, інжу-маржаны бар қара ағаш бұрандасы және екі күміс сақинасы бар.</w:t>
            </w:r>
          </w:p>
        </w:tc>
        <w:tc>
          <w:tcPr>
            <w:tcW w:w="1701" w:type="dxa"/>
          </w:tcPr>
          <w:p w:rsidR="00CC3AA0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proofErr w:type="gramEnd"/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0B31FC" w:rsidRPr="00EA090C" w:rsidRDefault="00222908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44B3" w:rsidRPr="00EA090C">
              <w:rPr>
                <w:rFonts w:ascii="Times New Roman" w:hAnsi="Times New Roman" w:cs="Times New Roman"/>
                <w:sz w:val="20"/>
                <w:szCs w:val="20"/>
              </w:rPr>
              <w:t>фернамбук</w:t>
            </w:r>
          </w:p>
          <w:p w:rsidR="000B31FC" w:rsidRPr="00EA090C" w:rsidRDefault="00A47D39" w:rsidP="0056029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0B31FC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B31FC" w:rsidRPr="00EA090C" w:rsidRDefault="0077335A" w:rsidP="005602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Ысқыш ұзындығы</w:t>
            </w:r>
            <w:r w:rsidR="000B31FC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6B7" w:rsidRPr="00EA090C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29F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:rsidR="0056029F" w:rsidRPr="00EA090C" w:rsidRDefault="0056029F" w:rsidP="000B3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1FC" w:rsidRPr="00EA090C" w:rsidRDefault="008F423C" w:rsidP="000B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0B31FC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B31FC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0B31FC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44B3" w:rsidRPr="00EA090C" w:rsidRDefault="00AC44B3" w:rsidP="000B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AC44B3" w:rsidRPr="00EA090C" w:rsidRDefault="00AC44B3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AC44B3" w:rsidRPr="00DD2F60" w:rsidRDefault="00CC3AA0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69685B" wp14:editId="40D53D55">
                  <wp:extent cx="1159211" cy="1045028"/>
                  <wp:effectExtent l="19050" t="0" r="2839" b="0"/>
                  <wp:docPr id="17" name="Рисунок 7" descr="KUSMI_FKP_5B1251003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USMI_FKP_5B1251003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40" cy="104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9EAA4A" wp14:editId="14F7AC81">
                  <wp:extent cx="1159211" cy="1021976"/>
                  <wp:effectExtent l="19050" t="0" r="2839" b="0"/>
                  <wp:docPr id="25" name="Рисунок 13" descr="KUSMI_FKP_5B1251003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USMI_FKP_5B1251003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68" cy="1032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A19F9C" wp14:editId="5F752033">
                  <wp:extent cx="1156607" cy="1297583"/>
                  <wp:effectExtent l="19050" t="0" r="5443" b="0"/>
                  <wp:docPr id="26" name="Рисунок 16" descr="KUSMI_FKP_5B1251003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USMI_FKP_5B1251003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50" cy="1299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AC44B3" w:rsidRPr="00DD2F60" w:rsidRDefault="00AC44B3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CC3AA0" w:rsidRPr="00DD2F60" w:rsidTr="002D61EB">
        <w:tc>
          <w:tcPr>
            <w:tcW w:w="851" w:type="dxa"/>
          </w:tcPr>
          <w:p w:rsidR="00CC3AA0" w:rsidRPr="00EA090C" w:rsidRDefault="00CC3AA0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Pr="0077335A" w:rsidRDefault="008C5687" w:rsidP="0077335A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Ежен Сартори 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>Француз шебер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дің 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/>
                <w:b/>
                <w:sz w:val="20"/>
                <w:szCs w:val="20"/>
              </w:rPr>
              <w:t>ысқышы</w:t>
            </w:r>
          </w:p>
          <w:p w:rsidR="00782DE2" w:rsidRPr="00EA090C" w:rsidRDefault="008C5687" w:rsidP="007733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Ысқыш сабы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 шеберінің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таңбасы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>: E. Sartarya. Paris.</w:t>
            </w:r>
          </w:p>
          <w:p w:rsidR="00CC3AA0" w:rsidRPr="00EA090C" w:rsidRDefault="008F423C" w:rsidP="00E977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782DE2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D4C10" w:rsidRPr="00EA090C">
              <w:rPr>
                <w:rFonts w:ascii="Times New Roman" w:hAnsi="Times New Roman" w:cs="Times New Roman"/>
                <w:sz w:val="20"/>
                <w:szCs w:val="20"/>
              </w:rPr>
              <w:t>КП-ГК-6</w:t>
            </w:r>
          </w:p>
        </w:tc>
        <w:tc>
          <w:tcPr>
            <w:tcW w:w="2523" w:type="dxa"/>
          </w:tcPr>
          <w:p w:rsidR="006F746A" w:rsidRPr="00EA090C" w:rsidRDefault="006F746A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908" w:rsidRPr="00EA090C" w:rsidRDefault="00A47D39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 мектебі. Франция</w:t>
            </w:r>
            <w:r w:rsidR="0022290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Париж.</w:t>
            </w:r>
          </w:p>
          <w:p w:rsidR="00222908" w:rsidRPr="00EA090C" w:rsidRDefault="00222908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39" w:rsidRPr="00A47D39" w:rsidRDefault="00A47D39" w:rsidP="00A47D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 шебер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ысқышы</w:t>
            </w:r>
            <w:r w:rsidR="008C5687">
              <w:rPr>
                <w:rFonts w:ascii="Times New Roman" w:hAnsi="Times New Roman" w:cs="Times New Roman"/>
                <w:sz w:val="20"/>
                <w:szCs w:val="20"/>
              </w:rPr>
              <w:t xml:space="preserve"> Ежен</w:t>
            </w: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Сартори.</w:t>
            </w:r>
          </w:p>
          <w:p w:rsidR="00CC3AA0" w:rsidRPr="00EA090C" w:rsidRDefault="00862EF7" w:rsidP="00A47D3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Саптағы </w:t>
            </w:r>
            <w:r w:rsidR="00A47D39">
              <w:rPr>
                <w:rFonts w:ascii="Times New Roman" w:hAnsi="Times New Roman" w:cs="Times New Roman"/>
                <w:sz w:val="20"/>
                <w:szCs w:val="20"/>
              </w:rPr>
              <w:t xml:space="preserve"> шебердің белгісі</w:t>
            </w:r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: E.Sartarya. Paris. </w:t>
            </w:r>
          </w:p>
          <w:p w:rsidR="00CC3AA0" w:rsidRPr="00EA090C" w:rsidRDefault="00CC3AA0" w:rsidP="00CC3A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AA0" w:rsidRPr="00EA090C" w:rsidRDefault="007C74AA" w:rsidP="00A47D3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222908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22908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EF7">
              <w:rPr>
                <w:rFonts w:ascii="Times New Roman" w:hAnsi="Times New Roman" w:cs="Times New Roman"/>
                <w:sz w:val="20"/>
                <w:szCs w:val="20"/>
              </w:rPr>
              <w:t>Фернамбуктан жасалған</w:t>
            </w:r>
            <w:proofErr w:type="gramStart"/>
            <w:r w:rsidR="00862EF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басына қара ағаш пен сүйектен жасалған төсем, Інжу-маржан тақтайшасы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 Інжу-маржан көздері бар қара ағаш төсем, көздер күміс сақиналарға, сақинаға және төсемге күміс, бұрандалы күміс.</w:t>
            </w:r>
          </w:p>
        </w:tc>
        <w:tc>
          <w:tcPr>
            <w:tcW w:w="1701" w:type="dxa"/>
          </w:tcPr>
          <w:p w:rsidR="00CC3AA0" w:rsidRPr="00EA090C" w:rsidRDefault="00222908" w:rsidP="000179E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222908" w:rsidRPr="00EA090C" w:rsidRDefault="00222908" w:rsidP="004F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Материал: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/фернамбук</w:t>
            </w:r>
          </w:p>
          <w:p w:rsidR="004F7D7B" w:rsidRPr="00EA090C" w:rsidRDefault="00222908" w:rsidP="0056029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D39"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F7D7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F7D7B" w:rsidRPr="00EA090C" w:rsidRDefault="0077335A" w:rsidP="005602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Ысқыш ұзындығы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>-  730 мм</w:t>
            </w:r>
            <w:r w:rsidR="0056029F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029F" w:rsidRPr="00EA090C" w:rsidRDefault="0056029F" w:rsidP="004F7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7D7B" w:rsidRPr="00EA090C" w:rsidRDefault="008F423C" w:rsidP="004F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4F7D7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AA0" w:rsidRPr="00EA090C" w:rsidRDefault="00CC3AA0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CC3AA0" w:rsidRPr="00EA090C" w:rsidRDefault="00CC3AA0" w:rsidP="00E760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CC3AA0" w:rsidRPr="00DD2F60" w:rsidRDefault="00CC3AA0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DC195F" wp14:editId="0AC610C1">
                  <wp:extent cx="1241131" cy="845244"/>
                  <wp:effectExtent l="19050" t="0" r="0" b="0"/>
                  <wp:docPr id="18" name="Рисунок 10" descr="KUSMI_FKP_6B12510039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SMI_FKP_6B12510039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56" cy="850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B7D7B47" wp14:editId="47EF315A">
                  <wp:extent cx="1241131" cy="960504"/>
                  <wp:effectExtent l="19050" t="0" r="0" b="0"/>
                  <wp:docPr id="27" name="Рисунок 19" descr="KUSMI_FKP_6B12510039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USMI_FKP_6B12510039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25" cy="960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452C87" wp14:editId="7ECA00EB">
                  <wp:extent cx="1161751" cy="983556"/>
                  <wp:effectExtent l="19050" t="0" r="299" b="0"/>
                  <wp:docPr id="28" name="Рисунок 22" descr="KUSMI_FKP_6B12510039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USMI_FKP_6B12510039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61" cy="98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C3AA0" w:rsidRPr="00DD2F60" w:rsidRDefault="00CC3AA0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CC3AA0" w:rsidRPr="00DD2F60" w:rsidTr="002D61EB">
        <w:tc>
          <w:tcPr>
            <w:tcW w:w="851" w:type="dxa"/>
          </w:tcPr>
          <w:p w:rsidR="00CC3AA0" w:rsidRPr="00EA090C" w:rsidRDefault="00CC3AA0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5A78B6" w:rsidRDefault="005A78B6" w:rsidP="005A78B6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 xml:space="preserve">иолончель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ысқыш </w:t>
            </w:r>
            <w:r w:rsidR="0077335A" w:rsidRPr="0077335A">
              <w:rPr>
                <w:rFonts w:ascii="Times New Roman" w:hAnsi="Times New Roman"/>
                <w:b/>
                <w:sz w:val="20"/>
                <w:szCs w:val="20"/>
              </w:rPr>
              <w:t>шебері Е. М. Пензель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дің ысқышы</w:t>
            </w:r>
          </w:p>
          <w:p w:rsidR="00E176E3" w:rsidRPr="005A78B6" w:rsidRDefault="0077335A" w:rsidP="005A78B6">
            <w:pPr>
              <w:pStyle w:val="a8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</w:t>
            </w:r>
            <w:r w:rsidR="005A78B6" w:rsidRP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сқыш</w:t>
            </w:r>
            <w:r w:rsid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A78B6" w:rsidRP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сабының</w:t>
            </w:r>
            <w:r w:rsid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шебері </w:t>
            </w:r>
            <w:r w:rsidRP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E. M. Penzel</w:t>
            </w:r>
            <w:r w:rsidR="005A78B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дін таңбасы</w:t>
            </w:r>
          </w:p>
          <w:p w:rsidR="008D4C10" w:rsidRPr="005A78B6" w:rsidRDefault="008F423C" w:rsidP="002229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8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Музей шифрі</w:t>
            </w:r>
            <w:r w:rsidR="00E176E3" w:rsidRPr="005A78B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8D4C10" w:rsidRPr="005A78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КП-ГК-20</w:t>
            </w:r>
          </w:p>
          <w:p w:rsidR="00CC3AA0" w:rsidRPr="005A78B6" w:rsidRDefault="00CC3AA0" w:rsidP="0022290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</w:tcPr>
          <w:p w:rsidR="00222908" w:rsidRPr="00A47D39" w:rsidRDefault="00A47D39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ХХ ғасырдың б</w:t>
            </w:r>
            <w:r w:rsidRPr="00A47D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жартысы</w:t>
            </w:r>
          </w:p>
          <w:p w:rsidR="006F746A" w:rsidRPr="00134183" w:rsidRDefault="00A47D39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Неміс мектебі. Германия</w:t>
            </w:r>
          </w:p>
          <w:p w:rsidR="006F746A" w:rsidRPr="00134183" w:rsidRDefault="006F746A" w:rsidP="00222908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C5687" w:rsidRPr="008C5687" w:rsidRDefault="008C5687" w:rsidP="008C568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Шебер 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E.M.Penzel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</w:t>
            </w:r>
          </w:p>
          <w:p w:rsidR="0088545B" w:rsidRPr="00134183" w:rsidRDefault="008C5687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иолончельді  ысқыш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88545B" w:rsidRPr="001341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C5687" w:rsidRPr="008C5687" w:rsidRDefault="008C5687" w:rsidP="008C5687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C5687">
              <w:rPr>
                <w:rFonts w:ascii="Times New Roman" w:hAnsi="Times New Roman"/>
                <w:sz w:val="20"/>
                <w:szCs w:val="20"/>
                <w:lang w:val="kk-KZ"/>
              </w:rPr>
              <w:t>Ысқыш сабының шебері E. M. Penzelдін таңбасы</w:t>
            </w:r>
          </w:p>
          <w:p w:rsidR="008C5687" w:rsidRPr="008C5687" w:rsidRDefault="008C5687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3AA0" w:rsidRPr="008C5687" w:rsidRDefault="007C74AA" w:rsidP="008C568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5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Сипаттама</w:t>
            </w:r>
            <w:r w:rsidR="00222908" w:rsidRPr="008C56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222908" w:rsidRP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Сабы ф</w:t>
            </w:r>
            <w:r w:rsidR="00A47D39" w:rsidRP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ернамбук</w:t>
            </w:r>
            <w:r w:rsid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 жасалған</w:t>
            </w:r>
            <w:r w:rsidR="00A47D39" w:rsidRP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басына қара ағаш пен сүйектен жасалған жапсырма, таяқтағы Ілмек күміс, інжу тақтайшасы бар қара ағаштан жасалған төсем, тағандағы сақина күміс, ал астары мельхиор, күміс қалпақшадағы қара ағаштан жасалған бұранда</w:t>
            </w:r>
            <w:r w:rsidR="00CC3AA0" w:rsidRP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</w:tcPr>
          <w:p w:rsidR="006F746A" w:rsidRPr="00EA090C" w:rsidRDefault="006F746A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="008C56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дың бірінші жартысы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AA0" w:rsidRPr="00EA090C" w:rsidRDefault="00CC3AA0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CC3AA0" w:rsidRPr="00EA090C" w:rsidRDefault="0088545B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/фернамбук</w:t>
            </w:r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7D7B" w:rsidRPr="00EA090C" w:rsidRDefault="00A47D39" w:rsidP="0056029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F7D7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6029F" w:rsidRPr="00EA090C" w:rsidRDefault="0077335A" w:rsidP="005602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Ысқыш ұзындығы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>-  696 мм</w:t>
            </w:r>
            <w:r w:rsidR="0056029F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6029F" w:rsidRPr="00EA090C" w:rsidRDefault="0056029F" w:rsidP="005602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D7B" w:rsidRPr="00EA090C" w:rsidRDefault="008F423C" w:rsidP="005602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4F7D7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7D7B" w:rsidRPr="00EA090C" w:rsidRDefault="004F7D7B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CC3AA0" w:rsidRPr="002256ED" w:rsidRDefault="00CC3AA0" w:rsidP="00DD2F6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7E6A35" w:rsidRPr="00DD2F60" w:rsidRDefault="00CC3AA0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64D05A" wp14:editId="6999F285">
                  <wp:extent cx="1110502" cy="1160289"/>
                  <wp:effectExtent l="19050" t="0" r="0" b="0"/>
                  <wp:docPr id="20" name="Рисунок 19" descr="KUSMI_FKP_20B12510050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USMI_FKP_20B12510050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81" cy="1167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AA0" w:rsidRPr="00DD2F60" w:rsidRDefault="007E6A35" w:rsidP="007E6A35">
            <w:pPr>
              <w:rPr>
                <w:rFonts w:ascii="Times New Roman" w:hAnsi="Times New Roman" w:cs="Times New Roman"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F9D2C0" wp14:editId="7816E1F1">
                  <wp:extent cx="1110502" cy="1329338"/>
                  <wp:effectExtent l="19050" t="0" r="0" b="0"/>
                  <wp:docPr id="29" name="Рисунок 25" descr="KUSMI_FKP_20B12510050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USMI_FKP_20B12510050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266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A35" w:rsidRPr="00DD2F60" w:rsidRDefault="007E6A35" w:rsidP="007E6A35">
            <w:pPr>
              <w:rPr>
                <w:rFonts w:ascii="Times New Roman" w:hAnsi="Times New Roman" w:cs="Times New Roman"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20E6E4B9" wp14:editId="54E13E95">
                  <wp:extent cx="1110502" cy="1320129"/>
                  <wp:effectExtent l="19050" t="0" r="0" b="0"/>
                  <wp:docPr id="30" name="Рисунок 28" descr="KUSMI_FKP_20B12510050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USMI_FKP_20B12510050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011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C3AA0" w:rsidRPr="00DD2F60" w:rsidRDefault="00CC3AA0" w:rsidP="00E760B4">
            <w:pPr>
              <w:rPr>
                <w:rFonts w:ascii="Times New Roman" w:hAnsi="Times New Roman" w:cs="Times New Roman"/>
              </w:rPr>
            </w:pPr>
          </w:p>
        </w:tc>
      </w:tr>
      <w:tr w:rsidR="00CC3AA0" w:rsidRPr="00DD2F60" w:rsidTr="002D61EB">
        <w:tc>
          <w:tcPr>
            <w:tcW w:w="851" w:type="dxa"/>
          </w:tcPr>
          <w:p w:rsidR="00CC3AA0" w:rsidRPr="00EA090C" w:rsidRDefault="00CC3AA0" w:rsidP="00E760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77335A" w:rsidRDefault="0077335A" w:rsidP="008D4C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3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Белгісіз Француз шебері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ысқышы</w:t>
            </w:r>
          </w:p>
          <w:p w:rsidR="008D4C10" w:rsidRPr="00EA090C" w:rsidRDefault="008F423C" w:rsidP="008D4C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Музей шифрі</w:t>
            </w:r>
            <w:r w:rsidR="00DC6B07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D4C10" w:rsidRPr="00EA090C">
              <w:rPr>
                <w:rFonts w:ascii="Times New Roman" w:hAnsi="Times New Roman" w:cs="Times New Roman"/>
                <w:sz w:val="20"/>
                <w:szCs w:val="20"/>
              </w:rPr>
              <w:t>КП-ГК-17</w:t>
            </w:r>
          </w:p>
        </w:tc>
        <w:tc>
          <w:tcPr>
            <w:tcW w:w="2523" w:type="dxa"/>
          </w:tcPr>
          <w:p w:rsidR="006F746A" w:rsidRPr="00EA090C" w:rsidRDefault="006F746A" w:rsidP="006F74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45B" w:rsidRPr="00EA090C" w:rsidRDefault="00A47D39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9">
              <w:rPr>
                <w:rFonts w:ascii="Times New Roman" w:hAnsi="Times New Roman" w:cs="Times New Roman"/>
                <w:sz w:val="20"/>
                <w:szCs w:val="20"/>
              </w:rPr>
              <w:t>Француз мектебі</w:t>
            </w:r>
            <w:r w:rsidR="0088545B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45B" w:rsidRPr="00EA090C" w:rsidRDefault="0088545B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45B" w:rsidRPr="00EA090C" w:rsidRDefault="00A47D39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белгісіз Француз шебер ысқышы</w:t>
            </w:r>
            <w:r w:rsidR="0088545B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545B" w:rsidRPr="00EA090C" w:rsidRDefault="0088545B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45B" w:rsidRPr="00EA090C" w:rsidRDefault="007C74AA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</w:t>
            </w:r>
            <w:r w:rsidR="0088545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8545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3AA0" w:rsidRPr="00EA090C" w:rsidRDefault="005A78B6" w:rsidP="00CC3AA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Ысқыш сабы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47D39">
              <w:rPr>
                <w:rFonts w:ascii="Times New Roman" w:hAnsi="Times New Roman" w:cs="Times New Roman"/>
                <w:sz w:val="20"/>
                <w:szCs w:val="20"/>
              </w:rPr>
              <w:t>ернамбук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басына сүйектен жасалған ж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>апсырма, Алты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сымнан </w:t>
            </w:r>
            <w:r w:rsidR="00A47D39" w:rsidRPr="00A47D39">
              <w:rPr>
                <w:rFonts w:ascii="Times New Roman" w:hAnsi="Times New Roman" w:cs="Times New Roman"/>
                <w:sz w:val="20"/>
                <w:szCs w:val="20"/>
              </w:rPr>
              <w:t xml:space="preserve"> інжу-маржаны бар тасбақа қабығынан жасалған төсем, алтын тағандағы сақина мен төсем, алтын тағанның астындағы табақша, алтын сақиналары бар қара ағаштан жасалған бұранда.</w:t>
            </w:r>
          </w:p>
        </w:tc>
        <w:tc>
          <w:tcPr>
            <w:tcW w:w="1701" w:type="dxa"/>
          </w:tcPr>
          <w:p w:rsidR="00CC3AA0" w:rsidRPr="00EA090C" w:rsidRDefault="0088545B" w:rsidP="0088545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09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23C">
              <w:rPr>
                <w:rFonts w:ascii="Times New Roman" w:hAnsi="Times New Roman" w:cs="Times New Roman"/>
                <w:sz w:val="20"/>
                <w:szCs w:val="20"/>
              </w:rPr>
              <w:t>ғасыр</w:t>
            </w:r>
            <w:proofErr w:type="gramEnd"/>
            <w:r w:rsidR="00CC3AA0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88545B" w:rsidRPr="00EA090C" w:rsidRDefault="0088545B" w:rsidP="004F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Материал: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35A">
              <w:rPr>
                <w:rFonts w:ascii="Times New Roman" w:hAnsi="Times New Roman" w:cs="Times New Roman"/>
                <w:sz w:val="20"/>
                <w:szCs w:val="20"/>
              </w:rPr>
              <w:t>ағаш</w:t>
            </w:r>
            <w:r w:rsidRPr="00EA090C">
              <w:rPr>
                <w:rFonts w:ascii="Times New Roman" w:hAnsi="Times New Roman" w:cs="Times New Roman"/>
                <w:sz w:val="20"/>
                <w:szCs w:val="20"/>
              </w:rPr>
              <w:t>/фернамбук</w:t>
            </w:r>
          </w:p>
          <w:p w:rsidR="004F7D7B" w:rsidRPr="00EA090C" w:rsidRDefault="00A47D39" w:rsidP="0056029F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Өлшемі</w:t>
            </w:r>
            <w:r w:rsidR="004F7D7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F7D7B" w:rsidRPr="00EA090C" w:rsidRDefault="0077335A" w:rsidP="0056029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Ысқыш ұзындығы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>-  727 мм</w:t>
            </w:r>
            <w:r w:rsidR="0056029F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029F" w:rsidRPr="00EA090C" w:rsidRDefault="0056029F" w:rsidP="004F7D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7D7B" w:rsidRPr="00EA090C" w:rsidRDefault="008F423C" w:rsidP="004F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Саны</w:t>
            </w:r>
            <w:r w:rsidR="004F7D7B" w:rsidRPr="00EA090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r w:rsidR="004F7D7B" w:rsidRPr="00EA0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3AA0" w:rsidRPr="00EA090C" w:rsidRDefault="00CC3AA0" w:rsidP="00E760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6ED" w:rsidRPr="002256ED" w:rsidRDefault="002256ED" w:rsidP="002256ED">
            <w:pPr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</w:pPr>
            <w:r w:rsidRPr="002256E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РМҚК</w:t>
            </w:r>
            <w:r w:rsidRPr="002256ED">
              <w:rPr>
                <w:rFonts w:ascii="Times New Roman" w:hAnsi="Times New Roman" w:cs="Times New Roman"/>
                <w:b/>
                <w:sz w:val="12"/>
                <w:szCs w:val="12"/>
                <w:lang w:val="kk-KZ"/>
              </w:rPr>
              <w:t xml:space="preserve"> "СИРЕК КЕЗДЕСЕТІН ҚИЯҚТЫ САЗ АСПАПТАРЫНЫҢ МЕМЛЕКЕТТІК КОЛЛЕКЦИЯСЫ" </w:t>
            </w:r>
          </w:p>
          <w:p w:rsidR="00CC3AA0" w:rsidRPr="00EA090C" w:rsidRDefault="00CC3AA0" w:rsidP="00DD2F6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</w:tcPr>
          <w:p w:rsidR="00CC3AA0" w:rsidRPr="00DD2F60" w:rsidRDefault="00CC3AA0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7BBB2B" wp14:editId="72C82B3F">
                  <wp:extent cx="1164291" cy="1220568"/>
                  <wp:effectExtent l="19050" t="0" r="0" b="0"/>
                  <wp:docPr id="22" name="Рисунок 22" descr="KUSMI_FKP_18B1251002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KUSMI_FKP_18B12510023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76" cy="123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B3" w:rsidRPr="00DD2F60" w:rsidRDefault="008C07B3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300CCC" wp14:editId="426799CB">
                  <wp:extent cx="1164291" cy="1160289"/>
                  <wp:effectExtent l="19050" t="0" r="0" b="0"/>
                  <wp:docPr id="31" name="Рисунок 31" descr="KUSMI_FKP_18B12510023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KUSMI_FKP_18B12510023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93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7B3" w:rsidRPr="00DD2F60" w:rsidRDefault="008C07B3" w:rsidP="00E760B4">
            <w:pPr>
              <w:ind w:right="-1206"/>
              <w:rPr>
                <w:rFonts w:ascii="Times New Roman" w:hAnsi="Times New Roman" w:cs="Times New Roman"/>
                <w:noProof/>
                <w:lang w:eastAsia="ru-RU"/>
              </w:rPr>
            </w:pPr>
            <w:r w:rsidRPr="00DD2F6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83D69E" wp14:editId="2BCD2505">
                  <wp:extent cx="1164291" cy="1160290"/>
                  <wp:effectExtent l="19050" t="0" r="0" b="0"/>
                  <wp:docPr id="34" name="Рисунок 34" descr="KUSMI_FKP_18B12510023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USMI_FKP_18B12510023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792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CC3AA0" w:rsidRPr="00DD2F60" w:rsidRDefault="00CC3AA0" w:rsidP="00E760B4">
            <w:pPr>
              <w:rPr>
                <w:rFonts w:ascii="Times New Roman" w:hAnsi="Times New Roman" w:cs="Times New Roman"/>
              </w:rPr>
            </w:pPr>
          </w:p>
        </w:tc>
      </w:tr>
    </w:tbl>
    <w:p w:rsidR="00C1021C" w:rsidRPr="00DD2F60" w:rsidRDefault="00C1021C" w:rsidP="007364D3">
      <w:pPr>
        <w:ind w:firstLine="708"/>
        <w:rPr>
          <w:rFonts w:ascii="Times New Roman" w:hAnsi="Times New Roman" w:cs="Times New Roman"/>
        </w:rPr>
      </w:pPr>
    </w:p>
    <w:sectPr w:rsidR="00C1021C" w:rsidRPr="00DD2F60" w:rsidSect="009E4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B01"/>
    <w:multiLevelType w:val="hybridMultilevel"/>
    <w:tmpl w:val="6304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6A"/>
    <w:rsid w:val="000179E9"/>
    <w:rsid w:val="00040CE5"/>
    <w:rsid w:val="000417F1"/>
    <w:rsid w:val="000549C3"/>
    <w:rsid w:val="000751D8"/>
    <w:rsid w:val="0008359B"/>
    <w:rsid w:val="000946F6"/>
    <w:rsid w:val="000A1473"/>
    <w:rsid w:val="000A6A08"/>
    <w:rsid w:val="000A71C9"/>
    <w:rsid w:val="000B31FC"/>
    <w:rsid w:val="00106EC1"/>
    <w:rsid w:val="0013227C"/>
    <w:rsid w:val="00134183"/>
    <w:rsid w:val="00134B84"/>
    <w:rsid w:val="00135FA2"/>
    <w:rsid w:val="001464D0"/>
    <w:rsid w:val="00160592"/>
    <w:rsid w:val="001769B0"/>
    <w:rsid w:val="001C65A6"/>
    <w:rsid w:val="001D4233"/>
    <w:rsid w:val="001D55BD"/>
    <w:rsid w:val="00222908"/>
    <w:rsid w:val="002256ED"/>
    <w:rsid w:val="0024544C"/>
    <w:rsid w:val="00251F01"/>
    <w:rsid w:val="0025406F"/>
    <w:rsid w:val="00272DEA"/>
    <w:rsid w:val="00280434"/>
    <w:rsid w:val="00284D75"/>
    <w:rsid w:val="002A1D12"/>
    <w:rsid w:val="002D2F9C"/>
    <w:rsid w:val="002D61EB"/>
    <w:rsid w:val="002E2AC2"/>
    <w:rsid w:val="002F312F"/>
    <w:rsid w:val="0030181B"/>
    <w:rsid w:val="00310E1E"/>
    <w:rsid w:val="00322A1C"/>
    <w:rsid w:val="00344FD3"/>
    <w:rsid w:val="0034781A"/>
    <w:rsid w:val="00353119"/>
    <w:rsid w:val="00385BDB"/>
    <w:rsid w:val="003A10BB"/>
    <w:rsid w:val="003B0D74"/>
    <w:rsid w:val="00446EAC"/>
    <w:rsid w:val="00451ECD"/>
    <w:rsid w:val="0047583B"/>
    <w:rsid w:val="00481F76"/>
    <w:rsid w:val="004962A7"/>
    <w:rsid w:val="004B4320"/>
    <w:rsid w:val="004F7D7B"/>
    <w:rsid w:val="00525B0F"/>
    <w:rsid w:val="005457D1"/>
    <w:rsid w:val="00556B54"/>
    <w:rsid w:val="0056029F"/>
    <w:rsid w:val="00587501"/>
    <w:rsid w:val="005A78B6"/>
    <w:rsid w:val="005E5833"/>
    <w:rsid w:val="005F3414"/>
    <w:rsid w:val="00603691"/>
    <w:rsid w:val="006038AB"/>
    <w:rsid w:val="00680520"/>
    <w:rsid w:val="0068458B"/>
    <w:rsid w:val="0069797E"/>
    <w:rsid w:val="006C2962"/>
    <w:rsid w:val="006D026F"/>
    <w:rsid w:val="006E269B"/>
    <w:rsid w:val="006E6020"/>
    <w:rsid w:val="006F746A"/>
    <w:rsid w:val="007270D3"/>
    <w:rsid w:val="007364D3"/>
    <w:rsid w:val="00753B87"/>
    <w:rsid w:val="00755C66"/>
    <w:rsid w:val="00764FD6"/>
    <w:rsid w:val="00765F50"/>
    <w:rsid w:val="0076607C"/>
    <w:rsid w:val="0077335A"/>
    <w:rsid w:val="00782DE2"/>
    <w:rsid w:val="007C74AA"/>
    <w:rsid w:val="007E6A35"/>
    <w:rsid w:val="008110A2"/>
    <w:rsid w:val="00862EF7"/>
    <w:rsid w:val="0088545B"/>
    <w:rsid w:val="008950BA"/>
    <w:rsid w:val="008C07B3"/>
    <w:rsid w:val="008C5687"/>
    <w:rsid w:val="008D4C10"/>
    <w:rsid w:val="008E73AE"/>
    <w:rsid w:val="008F423C"/>
    <w:rsid w:val="00923F18"/>
    <w:rsid w:val="009709D1"/>
    <w:rsid w:val="00982308"/>
    <w:rsid w:val="009B6009"/>
    <w:rsid w:val="009C19EC"/>
    <w:rsid w:val="009D14FE"/>
    <w:rsid w:val="009E4963"/>
    <w:rsid w:val="00A43871"/>
    <w:rsid w:val="00A47D39"/>
    <w:rsid w:val="00A8631F"/>
    <w:rsid w:val="00AB35ED"/>
    <w:rsid w:val="00AC44B3"/>
    <w:rsid w:val="00AE0C98"/>
    <w:rsid w:val="00AE786A"/>
    <w:rsid w:val="00B179CF"/>
    <w:rsid w:val="00B50C29"/>
    <w:rsid w:val="00B612F3"/>
    <w:rsid w:val="00B70468"/>
    <w:rsid w:val="00B8068E"/>
    <w:rsid w:val="00B93967"/>
    <w:rsid w:val="00B955DA"/>
    <w:rsid w:val="00BA2F2F"/>
    <w:rsid w:val="00BA5813"/>
    <w:rsid w:val="00BB138B"/>
    <w:rsid w:val="00BE0A8E"/>
    <w:rsid w:val="00C1021C"/>
    <w:rsid w:val="00C124B6"/>
    <w:rsid w:val="00C14AD3"/>
    <w:rsid w:val="00C426D1"/>
    <w:rsid w:val="00C53EC4"/>
    <w:rsid w:val="00C908FF"/>
    <w:rsid w:val="00C90D36"/>
    <w:rsid w:val="00C916B7"/>
    <w:rsid w:val="00CB7878"/>
    <w:rsid w:val="00CC3AA0"/>
    <w:rsid w:val="00CE7407"/>
    <w:rsid w:val="00D14418"/>
    <w:rsid w:val="00D72F8E"/>
    <w:rsid w:val="00D91D81"/>
    <w:rsid w:val="00DA05C5"/>
    <w:rsid w:val="00DB3967"/>
    <w:rsid w:val="00DC58D3"/>
    <w:rsid w:val="00DC6B07"/>
    <w:rsid w:val="00DD2F60"/>
    <w:rsid w:val="00DD4263"/>
    <w:rsid w:val="00DF365D"/>
    <w:rsid w:val="00E04A97"/>
    <w:rsid w:val="00E05ECD"/>
    <w:rsid w:val="00E11A01"/>
    <w:rsid w:val="00E176E3"/>
    <w:rsid w:val="00E51C15"/>
    <w:rsid w:val="00E760B4"/>
    <w:rsid w:val="00E765BB"/>
    <w:rsid w:val="00E804CF"/>
    <w:rsid w:val="00E97703"/>
    <w:rsid w:val="00EA090C"/>
    <w:rsid w:val="00EA3D8F"/>
    <w:rsid w:val="00EA79A8"/>
    <w:rsid w:val="00EB3430"/>
    <w:rsid w:val="00EE1EE0"/>
    <w:rsid w:val="00EE2669"/>
    <w:rsid w:val="00F1605F"/>
    <w:rsid w:val="00F330F7"/>
    <w:rsid w:val="00F35F9D"/>
    <w:rsid w:val="00FB12C9"/>
    <w:rsid w:val="00FE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1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9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9E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9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8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5813"/>
    <w:pPr>
      <w:spacing w:after="0" w:line="240" w:lineRule="auto"/>
    </w:pPr>
  </w:style>
  <w:style w:type="paragraph" w:styleId="a8">
    <w:name w:val="Subtitle"/>
    <w:basedOn w:val="a"/>
    <w:next w:val="a"/>
    <w:link w:val="a9"/>
    <w:qFormat/>
    <w:rsid w:val="0013227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3227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10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9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9E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9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8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5813"/>
    <w:pPr>
      <w:spacing w:after="0" w:line="240" w:lineRule="auto"/>
    </w:pPr>
  </w:style>
  <w:style w:type="paragraph" w:styleId="a8">
    <w:name w:val="Subtitle"/>
    <w:basedOn w:val="a"/>
    <w:next w:val="a"/>
    <w:link w:val="a9"/>
    <w:qFormat/>
    <w:rsid w:val="0013227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13227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DFB6-973D-43D4-9F1F-BF855737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dcterms:created xsi:type="dcterms:W3CDTF">2023-09-25T05:33:00Z</dcterms:created>
  <dcterms:modified xsi:type="dcterms:W3CDTF">2023-09-25T06:29:00Z</dcterms:modified>
</cp:coreProperties>
</file>